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8E5715">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Planning to Grow</w:t>
      </w:r>
    </w:p>
    <w:p w:rsidR="00C735EB" w:rsidRPr="00C735EB" w:rsidRDefault="00C735EB" w:rsidP="00C735EB">
      <w:pPr>
        <w:ind w:left="0" w:firstLine="0"/>
        <w:jc w:val="center"/>
        <w:rPr>
          <w:rFonts w:asciiTheme="minorHAnsi" w:hAnsiTheme="minorHAnsi" w:cstheme="minorHAnsi"/>
          <w:b/>
          <w:color w:val="000000" w:themeColor="text1"/>
          <w:szCs w:val="24"/>
          <w:u w:color="000000" w:themeColor="text1"/>
        </w:rPr>
      </w:pPr>
      <w:r w:rsidRPr="00C735EB">
        <w:rPr>
          <w:rFonts w:asciiTheme="minorHAnsi" w:hAnsiTheme="minorHAnsi" w:cstheme="minorHAnsi"/>
          <w:b/>
          <w:color w:val="000000" w:themeColor="text1"/>
          <w:szCs w:val="24"/>
          <w:u w:color="000000" w:themeColor="text1"/>
        </w:rPr>
        <w:t>God's Plan in Scripture–The Pentateuch</w:t>
      </w:r>
    </w:p>
    <w:p w:rsidR="00C735EB" w:rsidRPr="0042538B" w:rsidRDefault="00C735EB" w:rsidP="00C735EB">
      <w:pPr>
        <w:rPr>
          <w:rFonts w:ascii="Times New Roman" w:hAnsi="Times New Roman"/>
          <w:b/>
          <w:szCs w:val="24"/>
        </w:rPr>
      </w:pPr>
    </w:p>
    <w:p w:rsidR="00C735EB" w:rsidRPr="00C735EB" w:rsidRDefault="00C735EB" w:rsidP="00C735EB">
      <w:pPr>
        <w:numPr>
          <w:ilvl w:val="0"/>
          <w:numId w:val="39"/>
        </w:numPr>
        <w:spacing w:before="120"/>
        <w:ind w:left="360" w:hanging="180"/>
        <w:rPr>
          <w:rFonts w:asciiTheme="minorHAnsi" w:hAnsiTheme="minorHAnsi"/>
          <w:szCs w:val="24"/>
        </w:rPr>
      </w:pPr>
      <w:r w:rsidRPr="00C735EB">
        <w:rPr>
          <w:rFonts w:asciiTheme="minorHAnsi" w:hAnsiTheme="minorHAnsi"/>
          <w:szCs w:val="24"/>
        </w:rPr>
        <w:t>Say it like a seminarian – God’s plan is to manifest the fullness of His Glory to His creation by establishing His Kingdom upon the earth in which God dwells through Jesus Christ with His people as the King for eternity.</w:t>
      </w:r>
    </w:p>
    <w:p w:rsidR="00C735EB" w:rsidRPr="00C735EB" w:rsidRDefault="00C735EB" w:rsidP="00C735EB">
      <w:pPr>
        <w:numPr>
          <w:ilvl w:val="0"/>
          <w:numId w:val="39"/>
        </w:numPr>
        <w:spacing w:before="120"/>
        <w:ind w:left="360" w:hanging="180"/>
        <w:rPr>
          <w:rFonts w:asciiTheme="minorHAnsi" w:hAnsiTheme="minorHAnsi"/>
          <w:szCs w:val="24"/>
        </w:rPr>
      </w:pPr>
      <w:r w:rsidRPr="00C735EB">
        <w:rPr>
          <w:rFonts w:asciiTheme="minorHAnsi" w:hAnsiTheme="minorHAnsi"/>
          <w:szCs w:val="24"/>
        </w:rPr>
        <w:t>Say it in Three Words – Jesus Revealed in Scripture</w:t>
      </w:r>
    </w:p>
    <w:p w:rsidR="00C735EB" w:rsidRPr="00C735EB" w:rsidRDefault="00C735EB" w:rsidP="00C735EB">
      <w:pPr>
        <w:numPr>
          <w:ilvl w:val="0"/>
          <w:numId w:val="39"/>
        </w:numPr>
        <w:spacing w:before="120"/>
        <w:ind w:left="360" w:hanging="180"/>
        <w:rPr>
          <w:rFonts w:asciiTheme="minorHAnsi" w:hAnsiTheme="minorHAnsi"/>
          <w:szCs w:val="24"/>
        </w:rPr>
      </w:pPr>
      <w:r w:rsidRPr="00C735EB">
        <w:rPr>
          <w:rFonts w:asciiTheme="minorHAnsi" w:hAnsiTheme="minorHAnsi"/>
          <w:szCs w:val="24"/>
        </w:rPr>
        <w:t>Say it In One Word – Jesus.</w:t>
      </w:r>
    </w:p>
    <w:p w:rsidR="00C735EB" w:rsidRPr="00C735EB" w:rsidRDefault="00C735EB" w:rsidP="00C735EB">
      <w:pPr>
        <w:spacing w:before="120"/>
        <w:rPr>
          <w:rFonts w:asciiTheme="minorHAnsi" w:hAnsiTheme="minorHAnsi"/>
          <w:b/>
          <w:szCs w:val="24"/>
        </w:rPr>
      </w:pPr>
      <w:r>
        <w:rPr>
          <w:rFonts w:asciiTheme="minorHAnsi" w:hAnsiTheme="minorHAnsi"/>
          <w:b/>
          <w:szCs w:val="24"/>
        </w:rPr>
        <w:t xml:space="preserve">I. </w:t>
      </w:r>
      <w:r w:rsidRPr="00C735EB">
        <w:rPr>
          <w:rFonts w:asciiTheme="minorHAnsi" w:hAnsiTheme="minorHAnsi"/>
          <w:b/>
          <w:szCs w:val="24"/>
        </w:rPr>
        <w:t>The Story God and His People Starts in the Pentateuch</w:t>
      </w:r>
    </w:p>
    <w:p w:rsidR="00C735EB" w:rsidRPr="00C735EB" w:rsidRDefault="00C735EB" w:rsidP="00C735EB">
      <w:pPr>
        <w:spacing w:before="120"/>
        <w:ind w:left="270" w:firstLine="0"/>
        <w:rPr>
          <w:rFonts w:asciiTheme="minorHAnsi" w:hAnsiTheme="minorHAnsi"/>
          <w:szCs w:val="24"/>
        </w:rPr>
      </w:pPr>
      <w:r w:rsidRPr="00C735EB">
        <w:rPr>
          <w:rFonts w:asciiTheme="minorHAnsi" w:hAnsiTheme="minorHAnsi"/>
          <w:szCs w:val="24"/>
        </w:rPr>
        <w:t>a. The Pentateuch is the first five books of the Bible (Gen</w:t>
      </w:r>
      <w:r w:rsidR="006610E2">
        <w:rPr>
          <w:rFonts w:asciiTheme="minorHAnsi" w:hAnsiTheme="minorHAnsi"/>
          <w:szCs w:val="24"/>
        </w:rPr>
        <w:t>esis</w:t>
      </w:r>
      <w:r w:rsidRPr="00C735EB">
        <w:rPr>
          <w:rFonts w:asciiTheme="minorHAnsi" w:hAnsiTheme="minorHAnsi"/>
          <w:szCs w:val="24"/>
        </w:rPr>
        <w:t>, Ex</w:t>
      </w:r>
      <w:r w:rsidR="006610E2">
        <w:rPr>
          <w:rFonts w:asciiTheme="minorHAnsi" w:hAnsiTheme="minorHAnsi"/>
          <w:szCs w:val="24"/>
        </w:rPr>
        <w:t>odus</w:t>
      </w:r>
      <w:r w:rsidRPr="00C735EB">
        <w:rPr>
          <w:rFonts w:asciiTheme="minorHAnsi" w:hAnsiTheme="minorHAnsi"/>
          <w:szCs w:val="24"/>
        </w:rPr>
        <w:t>, Lev</w:t>
      </w:r>
      <w:r w:rsidR="006610E2">
        <w:rPr>
          <w:rFonts w:asciiTheme="minorHAnsi" w:hAnsiTheme="minorHAnsi"/>
          <w:szCs w:val="24"/>
        </w:rPr>
        <w:t>iticus</w:t>
      </w:r>
      <w:r w:rsidRPr="00C735EB">
        <w:rPr>
          <w:rFonts w:asciiTheme="minorHAnsi" w:hAnsiTheme="minorHAnsi"/>
          <w:szCs w:val="24"/>
        </w:rPr>
        <w:t>, Num</w:t>
      </w:r>
      <w:r w:rsidR="006610E2">
        <w:rPr>
          <w:rFonts w:asciiTheme="minorHAnsi" w:hAnsiTheme="minorHAnsi"/>
          <w:szCs w:val="24"/>
        </w:rPr>
        <w:t>bers</w:t>
      </w:r>
      <w:r w:rsidRPr="00C735EB">
        <w:rPr>
          <w:rFonts w:asciiTheme="minorHAnsi" w:hAnsiTheme="minorHAnsi"/>
          <w:szCs w:val="24"/>
        </w:rPr>
        <w:t xml:space="preserve">, </w:t>
      </w:r>
      <w:proofErr w:type="gramStart"/>
      <w:r w:rsidR="006610E2" w:rsidRPr="00C735EB">
        <w:rPr>
          <w:rFonts w:asciiTheme="minorHAnsi" w:hAnsiTheme="minorHAnsi"/>
          <w:szCs w:val="24"/>
        </w:rPr>
        <w:t>Deuteronomy</w:t>
      </w:r>
      <w:proofErr w:type="gramEnd"/>
      <w:r w:rsidRPr="00C735EB">
        <w:rPr>
          <w:rFonts w:asciiTheme="minorHAnsi" w:hAnsiTheme="minorHAnsi"/>
          <w:szCs w:val="24"/>
        </w:rPr>
        <w:t>)</w:t>
      </w:r>
    </w:p>
    <w:p w:rsidR="00C735EB" w:rsidRPr="00C735EB" w:rsidRDefault="00C735EB" w:rsidP="00C735EB">
      <w:pPr>
        <w:spacing w:before="120"/>
        <w:ind w:left="270" w:firstLine="0"/>
        <w:rPr>
          <w:rFonts w:asciiTheme="minorHAnsi" w:hAnsiTheme="minorHAnsi"/>
          <w:szCs w:val="24"/>
        </w:rPr>
      </w:pPr>
      <w:r w:rsidRPr="00C735EB">
        <w:rPr>
          <w:rFonts w:asciiTheme="minorHAnsi" w:hAnsiTheme="minorHAnsi"/>
          <w:szCs w:val="24"/>
        </w:rPr>
        <w:t>b. A man name</w:t>
      </w:r>
      <w:r w:rsidR="006610E2">
        <w:rPr>
          <w:rFonts w:asciiTheme="minorHAnsi" w:hAnsiTheme="minorHAnsi"/>
          <w:szCs w:val="24"/>
        </w:rPr>
        <w:t>d</w:t>
      </w:r>
      <w:r w:rsidRPr="00C735EB">
        <w:rPr>
          <w:rFonts w:asciiTheme="minorHAnsi" w:hAnsiTheme="minorHAnsi"/>
          <w:szCs w:val="24"/>
        </w:rPr>
        <w:t xml:space="preserve"> Moses is the author of these first five books</w:t>
      </w:r>
    </w:p>
    <w:p w:rsidR="00C735EB" w:rsidRPr="00C735EB" w:rsidRDefault="00C735EB" w:rsidP="00C735EB">
      <w:pPr>
        <w:spacing w:before="120"/>
        <w:ind w:left="270" w:firstLine="0"/>
        <w:rPr>
          <w:rFonts w:asciiTheme="minorHAnsi" w:hAnsiTheme="minorHAnsi"/>
          <w:szCs w:val="24"/>
        </w:rPr>
      </w:pPr>
      <w:r w:rsidRPr="00C735EB">
        <w:rPr>
          <w:rFonts w:asciiTheme="minorHAnsi" w:hAnsiTheme="minorHAnsi"/>
          <w:szCs w:val="24"/>
        </w:rPr>
        <w:t>c. “Genesis” literally means “the beginning”</w:t>
      </w:r>
    </w:p>
    <w:p w:rsidR="00C735EB" w:rsidRPr="00C735EB" w:rsidRDefault="00C735EB" w:rsidP="00C735EB">
      <w:pPr>
        <w:spacing w:before="120"/>
        <w:ind w:left="270" w:firstLine="0"/>
        <w:rPr>
          <w:rFonts w:asciiTheme="minorHAnsi" w:hAnsiTheme="minorHAnsi"/>
          <w:szCs w:val="24"/>
        </w:rPr>
      </w:pPr>
      <w:r w:rsidRPr="00C735EB">
        <w:rPr>
          <w:rFonts w:asciiTheme="minorHAnsi" w:hAnsiTheme="minorHAnsi"/>
          <w:szCs w:val="24"/>
        </w:rPr>
        <w:t>d. Important points to remember particularly about the early story of humanity in Gen</w:t>
      </w:r>
      <w:r w:rsidR="006610E2">
        <w:rPr>
          <w:rFonts w:asciiTheme="minorHAnsi" w:hAnsiTheme="minorHAnsi"/>
          <w:szCs w:val="24"/>
        </w:rPr>
        <w:t>esis</w:t>
      </w:r>
      <w:r w:rsidRPr="00C735EB">
        <w:rPr>
          <w:rFonts w:asciiTheme="minorHAnsi" w:hAnsiTheme="minorHAnsi"/>
          <w:szCs w:val="24"/>
        </w:rPr>
        <w:t xml:space="preserve"> 1-11</w:t>
      </w:r>
    </w:p>
    <w:p w:rsidR="00C735EB" w:rsidRPr="00C735EB" w:rsidRDefault="00C735EB" w:rsidP="00C735EB">
      <w:pPr>
        <w:spacing w:before="120"/>
        <w:ind w:left="540" w:firstLine="0"/>
        <w:rPr>
          <w:rFonts w:asciiTheme="minorHAnsi" w:hAnsiTheme="minorHAnsi"/>
          <w:szCs w:val="24"/>
        </w:rPr>
      </w:pPr>
      <w:proofErr w:type="spellStart"/>
      <w:r w:rsidRPr="00C735EB">
        <w:rPr>
          <w:rFonts w:asciiTheme="minorHAnsi" w:hAnsiTheme="minorHAnsi"/>
          <w:szCs w:val="24"/>
        </w:rPr>
        <w:t>i</w:t>
      </w:r>
      <w:proofErr w:type="spellEnd"/>
      <w:r w:rsidRPr="00C735EB">
        <w:rPr>
          <w:rFonts w:asciiTheme="minorHAnsi" w:hAnsiTheme="minorHAnsi"/>
          <w:szCs w:val="24"/>
        </w:rPr>
        <w:t>. The earth before the Genesis flood was drastically different than it is today</w:t>
      </w:r>
    </w:p>
    <w:p w:rsidR="00C735EB" w:rsidRPr="00C735EB" w:rsidRDefault="00C735EB" w:rsidP="00C735EB">
      <w:pPr>
        <w:spacing w:before="120"/>
        <w:ind w:left="540" w:firstLine="0"/>
        <w:rPr>
          <w:rFonts w:asciiTheme="minorHAnsi" w:hAnsiTheme="minorHAnsi"/>
          <w:szCs w:val="24"/>
        </w:rPr>
      </w:pPr>
      <w:r w:rsidRPr="00C735EB">
        <w:rPr>
          <w:rFonts w:asciiTheme="minorHAnsi" w:hAnsiTheme="minorHAnsi"/>
          <w:szCs w:val="24"/>
        </w:rPr>
        <w:t>ii. The people before the flood and the Tower of Babel were also very different from us today</w:t>
      </w:r>
    </w:p>
    <w:p w:rsidR="00C735EB" w:rsidRPr="00C735EB" w:rsidRDefault="00C735EB" w:rsidP="00C735EB">
      <w:pPr>
        <w:spacing w:before="120"/>
        <w:ind w:left="270" w:firstLine="0"/>
        <w:rPr>
          <w:rFonts w:asciiTheme="minorHAnsi" w:hAnsiTheme="minorHAnsi"/>
          <w:szCs w:val="24"/>
        </w:rPr>
      </w:pPr>
      <w:r w:rsidRPr="00C735EB">
        <w:rPr>
          <w:rFonts w:asciiTheme="minorHAnsi" w:hAnsiTheme="minorHAnsi"/>
          <w:szCs w:val="24"/>
        </w:rPr>
        <w:t>e. The Pentateuch answers life’s fundamental questions</w:t>
      </w:r>
    </w:p>
    <w:p w:rsidR="00C735EB" w:rsidRPr="00C735EB" w:rsidRDefault="00C735EB" w:rsidP="00C735EB">
      <w:pPr>
        <w:spacing w:before="120"/>
        <w:rPr>
          <w:rFonts w:asciiTheme="minorHAnsi" w:hAnsiTheme="minorHAnsi"/>
          <w:b/>
          <w:szCs w:val="24"/>
        </w:rPr>
      </w:pPr>
      <w:r>
        <w:rPr>
          <w:rFonts w:asciiTheme="minorHAnsi" w:hAnsiTheme="minorHAnsi"/>
          <w:b/>
          <w:szCs w:val="24"/>
        </w:rPr>
        <w:t xml:space="preserve">II. </w:t>
      </w:r>
      <w:r w:rsidRPr="00C735EB">
        <w:rPr>
          <w:rFonts w:asciiTheme="minorHAnsi" w:hAnsiTheme="minorHAnsi"/>
          <w:b/>
          <w:szCs w:val="24"/>
        </w:rPr>
        <w:t xml:space="preserve">What does the Pentateuch Consistently Teach </w:t>
      </w:r>
      <w:r w:rsidR="006610E2">
        <w:rPr>
          <w:rFonts w:asciiTheme="minorHAnsi" w:hAnsiTheme="minorHAnsi"/>
          <w:b/>
          <w:szCs w:val="24"/>
        </w:rPr>
        <w:t>About?</w:t>
      </w:r>
    </w:p>
    <w:p w:rsidR="00C735EB" w:rsidRPr="00C735EB" w:rsidRDefault="00C735EB" w:rsidP="00C735EB">
      <w:pPr>
        <w:spacing w:before="120"/>
        <w:ind w:left="270" w:firstLine="0"/>
        <w:rPr>
          <w:rFonts w:asciiTheme="minorHAnsi" w:hAnsiTheme="minorHAnsi"/>
          <w:szCs w:val="24"/>
        </w:rPr>
      </w:pPr>
      <w:r w:rsidRPr="00C735EB">
        <w:rPr>
          <w:rFonts w:asciiTheme="minorHAnsi" w:hAnsiTheme="minorHAnsi"/>
          <w:szCs w:val="24"/>
        </w:rPr>
        <w:t xml:space="preserve">a. </w:t>
      </w:r>
      <w:r w:rsidR="006610E2">
        <w:rPr>
          <w:rFonts w:asciiTheme="minorHAnsi" w:hAnsiTheme="minorHAnsi"/>
          <w:szCs w:val="24"/>
        </w:rPr>
        <w:t>God</w:t>
      </w:r>
    </w:p>
    <w:p w:rsidR="00C735EB" w:rsidRPr="00C735EB" w:rsidRDefault="00C735EB" w:rsidP="00C735EB">
      <w:pPr>
        <w:spacing w:before="120"/>
        <w:ind w:left="540" w:firstLine="0"/>
        <w:rPr>
          <w:rFonts w:asciiTheme="minorHAnsi" w:hAnsiTheme="minorHAnsi"/>
          <w:szCs w:val="24"/>
        </w:rPr>
      </w:pPr>
      <w:proofErr w:type="spellStart"/>
      <w:r w:rsidRPr="00C735EB">
        <w:rPr>
          <w:rFonts w:asciiTheme="minorHAnsi" w:hAnsiTheme="minorHAnsi"/>
          <w:szCs w:val="24"/>
        </w:rPr>
        <w:t>i</w:t>
      </w:r>
      <w:proofErr w:type="spellEnd"/>
      <w:r w:rsidRPr="00C735EB">
        <w:rPr>
          <w:rFonts w:asciiTheme="minorHAnsi" w:hAnsiTheme="minorHAnsi"/>
          <w:szCs w:val="24"/>
        </w:rPr>
        <w:t>. There is only one God—“Holy”</w:t>
      </w:r>
    </w:p>
    <w:p w:rsidR="00C735EB" w:rsidRPr="00C735EB" w:rsidRDefault="00C735EB" w:rsidP="00C735EB">
      <w:pPr>
        <w:spacing w:before="120"/>
        <w:ind w:left="540" w:firstLine="0"/>
        <w:rPr>
          <w:rFonts w:asciiTheme="minorHAnsi" w:hAnsiTheme="minorHAnsi"/>
          <w:szCs w:val="24"/>
        </w:rPr>
      </w:pPr>
      <w:r w:rsidRPr="00C735EB">
        <w:rPr>
          <w:rFonts w:asciiTheme="minorHAnsi" w:hAnsiTheme="minorHAnsi"/>
          <w:szCs w:val="24"/>
        </w:rPr>
        <w:t>ii. He is the Sovereign Creator</w:t>
      </w:r>
    </w:p>
    <w:p w:rsidR="00C735EB" w:rsidRPr="00C735EB" w:rsidRDefault="00C735EB" w:rsidP="00C735EB">
      <w:pPr>
        <w:spacing w:before="120"/>
        <w:ind w:left="540" w:firstLine="0"/>
        <w:rPr>
          <w:rFonts w:asciiTheme="minorHAnsi" w:hAnsiTheme="minorHAnsi"/>
          <w:szCs w:val="24"/>
        </w:rPr>
      </w:pPr>
      <w:r w:rsidRPr="00C735EB">
        <w:rPr>
          <w:rFonts w:asciiTheme="minorHAnsi" w:hAnsiTheme="minorHAnsi"/>
          <w:szCs w:val="24"/>
        </w:rPr>
        <w:t>iii. He is the Sovereign Re-creator (Redeemer)</w:t>
      </w:r>
    </w:p>
    <w:p w:rsidR="00C735EB" w:rsidRPr="00C735EB" w:rsidRDefault="00C735EB" w:rsidP="00C735EB">
      <w:pPr>
        <w:spacing w:before="120"/>
        <w:ind w:left="270" w:firstLine="0"/>
        <w:rPr>
          <w:rFonts w:asciiTheme="minorHAnsi" w:hAnsiTheme="minorHAnsi"/>
          <w:szCs w:val="24"/>
        </w:rPr>
      </w:pPr>
      <w:r w:rsidRPr="00C735EB">
        <w:rPr>
          <w:rFonts w:asciiTheme="minorHAnsi" w:hAnsiTheme="minorHAnsi"/>
          <w:szCs w:val="24"/>
        </w:rPr>
        <w:t xml:space="preserve">b. </w:t>
      </w:r>
      <w:r w:rsidR="006610E2">
        <w:rPr>
          <w:rFonts w:asciiTheme="minorHAnsi" w:hAnsiTheme="minorHAnsi"/>
          <w:szCs w:val="24"/>
        </w:rPr>
        <w:t>Humans</w:t>
      </w:r>
    </w:p>
    <w:p w:rsidR="00C735EB" w:rsidRPr="00C735EB" w:rsidRDefault="00C735EB" w:rsidP="00C735EB">
      <w:pPr>
        <w:spacing w:before="120"/>
        <w:ind w:left="900"/>
        <w:rPr>
          <w:rFonts w:asciiTheme="minorHAnsi" w:hAnsiTheme="minorHAnsi"/>
          <w:szCs w:val="24"/>
        </w:rPr>
      </w:pPr>
      <w:proofErr w:type="spellStart"/>
      <w:r w:rsidRPr="00C735EB">
        <w:rPr>
          <w:rFonts w:asciiTheme="minorHAnsi" w:hAnsiTheme="minorHAnsi"/>
          <w:szCs w:val="24"/>
        </w:rPr>
        <w:t>i</w:t>
      </w:r>
      <w:proofErr w:type="spellEnd"/>
      <w:r w:rsidRPr="00C735EB">
        <w:rPr>
          <w:rFonts w:asciiTheme="minorHAnsi" w:hAnsiTheme="minorHAnsi"/>
          <w:szCs w:val="24"/>
        </w:rPr>
        <w:t>. History—created by God and not evolved (Genesis 1</w:t>
      </w:r>
      <w:r w:rsidRPr="00C735EB">
        <w:rPr>
          <w:rFonts w:asciiTheme="minorHAnsi" w:hAnsiTheme="minorHAnsi"/>
          <w:szCs w:val="24"/>
        </w:rPr>
        <w:softHyphen/>
        <w:t>–2)</w:t>
      </w:r>
    </w:p>
    <w:p w:rsidR="00C735EB" w:rsidRPr="00C735EB" w:rsidRDefault="00C735EB" w:rsidP="00C735EB">
      <w:pPr>
        <w:spacing w:before="120"/>
        <w:ind w:left="810" w:hanging="270"/>
        <w:rPr>
          <w:rFonts w:asciiTheme="minorHAnsi" w:hAnsiTheme="minorHAnsi"/>
          <w:szCs w:val="24"/>
        </w:rPr>
      </w:pPr>
      <w:r w:rsidRPr="00C735EB">
        <w:rPr>
          <w:rFonts w:asciiTheme="minorHAnsi" w:hAnsiTheme="minorHAnsi"/>
          <w:szCs w:val="24"/>
        </w:rPr>
        <w:t>ii. Nature—made out of dust animated by the very breath of God (Genesis 2:7—body and soul//material and immaterial)</w:t>
      </w:r>
    </w:p>
    <w:p w:rsidR="00C735EB" w:rsidRPr="00C735EB" w:rsidRDefault="00C735EB" w:rsidP="00C735EB">
      <w:pPr>
        <w:spacing w:before="120"/>
        <w:ind w:left="900"/>
        <w:rPr>
          <w:rFonts w:asciiTheme="minorHAnsi" w:hAnsiTheme="minorHAnsi"/>
          <w:szCs w:val="24"/>
        </w:rPr>
      </w:pPr>
      <w:r w:rsidRPr="00C735EB">
        <w:rPr>
          <w:rFonts w:asciiTheme="minorHAnsi" w:hAnsiTheme="minorHAnsi"/>
          <w:szCs w:val="24"/>
        </w:rPr>
        <w:t>iii. Identity or Purpose—to be the image bearer of God representing and reflecting His Glory (Genesis 1:26; Exodus 19:6)</w:t>
      </w:r>
    </w:p>
    <w:p w:rsidR="00C735EB" w:rsidRPr="00C735EB" w:rsidRDefault="00C735EB" w:rsidP="00C735EB">
      <w:pPr>
        <w:spacing w:before="120"/>
        <w:ind w:left="810" w:hanging="270"/>
        <w:rPr>
          <w:rFonts w:asciiTheme="minorHAnsi" w:hAnsiTheme="minorHAnsi"/>
          <w:szCs w:val="24"/>
        </w:rPr>
      </w:pPr>
      <w:r w:rsidRPr="00C735EB">
        <w:rPr>
          <w:rFonts w:asciiTheme="minorHAnsi" w:hAnsiTheme="minorHAnsi"/>
          <w:szCs w:val="24"/>
        </w:rPr>
        <w:t xml:space="preserve">iv. Classification—divided into only two categories (two races) after the </w:t>
      </w:r>
      <w:proofErr w:type="gramStart"/>
      <w:r w:rsidRPr="00C735EB">
        <w:rPr>
          <w:rFonts w:asciiTheme="minorHAnsi" w:hAnsiTheme="minorHAnsi"/>
          <w:szCs w:val="24"/>
        </w:rPr>
        <w:t>Fall—</w:t>
      </w:r>
      <w:proofErr w:type="gramEnd"/>
      <w:r w:rsidRPr="00C735EB">
        <w:rPr>
          <w:rFonts w:asciiTheme="minorHAnsi" w:hAnsiTheme="minorHAnsi"/>
          <w:szCs w:val="24"/>
        </w:rPr>
        <w:t>God’s chosen lineage, believers, and unbelievers</w:t>
      </w:r>
    </w:p>
    <w:p w:rsidR="00C735EB" w:rsidRPr="00C735EB" w:rsidRDefault="00C735EB" w:rsidP="00C735EB">
      <w:pPr>
        <w:spacing w:before="120"/>
        <w:ind w:left="900"/>
        <w:rPr>
          <w:rFonts w:asciiTheme="minorHAnsi" w:hAnsiTheme="minorHAnsi"/>
          <w:szCs w:val="24"/>
        </w:rPr>
      </w:pPr>
      <w:r w:rsidRPr="00C735EB">
        <w:rPr>
          <w:rFonts w:asciiTheme="minorHAnsi" w:hAnsiTheme="minorHAnsi"/>
          <w:szCs w:val="24"/>
        </w:rPr>
        <w:t>v. Characteristics of God’s children—those who possess Abrahamic-type faith</w:t>
      </w:r>
    </w:p>
    <w:p w:rsidR="00C735EB" w:rsidRPr="00C735EB" w:rsidRDefault="00C735EB" w:rsidP="00C735EB">
      <w:pPr>
        <w:spacing w:before="120"/>
        <w:ind w:left="270" w:firstLine="0"/>
        <w:rPr>
          <w:rFonts w:asciiTheme="minorHAnsi" w:hAnsiTheme="minorHAnsi"/>
          <w:szCs w:val="24"/>
        </w:rPr>
      </w:pPr>
      <w:r w:rsidRPr="00C735EB">
        <w:rPr>
          <w:rFonts w:asciiTheme="minorHAnsi" w:hAnsiTheme="minorHAnsi"/>
          <w:szCs w:val="24"/>
        </w:rPr>
        <w:t xml:space="preserve">c. </w:t>
      </w:r>
      <w:r w:rsidR="006610E2">
        <w:rPr>
          <w:rFonts w:asciiTheme="minorHAnsi" w:hAnsiTheme="minorHAnsi"/>
          <w:szCs w:val="24"/>
        </w:rPr>
        <w:t>God’s Plan with Man</w:t>
      </w:r>
    </w:p>
    <w:p w:rsidR="00C735EB" w:rsidRPr="00C735EB" w:rsidRDefault="00C735EB" w:rsidP="00C735EB">
      <w:pPr>
        <w:spacing w:before="120"/>
        <w:ind w:left="540" w:firstLine="0"/>
        <w:rPr>
          <w:rFonts w:asciiTheme="minorHAnsi" w:hAnsiTheme="minorHAnsi"/>
          <w:szCs w:val="24"/>
        </w:rPr>
      </w:pPr>
      <w:proofErr w:type="spellStart"/>
      <w:r w:rsidRPr="00C735EB">
        <w:rPr>
          <w:rFonts w:asciiTheme="minorHAnsi" w:hAnsiTheme="minorHAnsi"/>
          <w:szCs w:val="24"/>
        </w:rPr>
        <w:t>i</w:t>
      </w:r>
      <w:proofErr w:type="spellEnd"/>
      <w:r w:rsidRPr="00C735EB">
        <w:rPr>
          <w:rFonts w:asciiTheme="minorHAnsi" w:hAnsiTheme="minorHAnsi"/>
          <w:szCs w:val="24"/>
        </w:rPr>
        <w:t>. To dwell intimately with man on earth</w:t>
      </w:r>
    </w:p>
    <w:p w:rsidR="00C735EB" w:rsidRPr="00C735EB" w:rsidRDefault="00C735EB" w:rsidP="00C735EB">
      <w:pPr>
        <w:spacing w:before="120"/>
        <w:ind w:left="720" w:firstLine="0"/>
        <w:rPr>
          <w:rFonts w:asciiTheme="minorHAnsi" w:hAnsiTheme="minorHAnsi"/>
          <w:szCs w:val="24"/>
        </w:rPr>
      </w:pPr>
      <w:r w:rsidRPr="00C735EB">
        <w:rPr>
          <w:rFonts w:asciiTheme="minorHAnsi" w:hAnsiTheme="minorHAnsi"/>
          <w:szCs w:val="24"/>
        </w:rPr>
        <w:t>1. Paradise with God in Garden of Eden (Genesis 2)</w:t>
      </w:r>
    </w:p>
    <w:p w:rsidR="00C735EB" w:rsidRPr="00C735EB" w:rsidRDefault="00C735EB" w:rsidP="00C735EB">
      <w:pPr>
        <w:spacing w:before="120"/>
        <w:ind w:left="720" w:firstLine="0"/>
        <w:rPr>
          <w:rFonts w:asciiTheme="minorHAnsi" w:hAnsiTheme="minorHAnsi"/>
          <w:szCs w:val="24"/>
        </w:rPr>
      </w:pPr>
      <w:r w:rsidRPr="00C735EB">
        <w:rPr>
          <w:rFonts w:asciiTheme="minorHAnsi" w:hAnsiTheme="minorHAnsi"/>
          <w:szCs w:val="24"/>
        </w:rPr>
        <w:t>2. Paradise lost with God (Genesis 3)</w:t>
      </w:r>
    </w:p>
    <w:p w:rsidR="00C735EB" w:rsidRPr="00C735EB" w:rsidRDefault="00C735EB" w:rsidP="00C735EB">
      <w:pPr>
        <w:spacing w:before="120"/>
        <w:ind w:left="720" w:firstLine="0"/>
        <w:rPr>
          <w:rFonts w:asciiTheme="minorHAnsi" w:hAnsiTheme="minorHAnsi"/>
          <w:szCs w:val="24"/>
        </w:rPr>
      </w:pPr>
      <w:r w:rsidRPr="00C735EB">
        <w:rPr>
          <w:rFonts w:asciiTheme="minorHAnsi" w:hAnsiTheme="minorHAnsi"/>
          <w:szCs w:val="24"/>
        </w:rPr>
        <w:t xml:space="preserve">3. The </w:t>
      </w:r>
      <w:r w:rsidR="006610E2">
        <w:rPr>
          <w:rFonts w:asciiTheme="minorHAnsi" w:hAnsiTheme="minorHAnsi"/>
          <w:szCs w:val="24"/>
        </w:rPr>
        <w:t>T</w:t>
      </w:r>
      <w:r w:rsidRPr="00C735EB">
        <w:rPr>
          <w:rFonts w:asciiTheme="minorHAnsi" w:hAnsiTheme="minorHAnsi"/>
          <w:szCs w:val="24"/>
        </w:rPr>
        <w:t xml:space="preserve">abernacle </w:t>
      </w:r>
      <w:r w:rsidR="006610E2">
        <w:rPr>
          <w:rFonts w:asciiTheme="minorHAnsi" w:hAnsiTheme="minorHAnsi"/>
          <w:szCs w:val="24"/>
        </w:rPr>
        <w:t>P</w:t>
      </w:r>
      <w:r w:rsidRPr="00C735EB">
        <w:rPr>
          <w:rFonts w:asciiTheme="minorHAnsi" w:hAnsiTheme="minorHAnsi"/>
          <w:szCs w:val="24"/>
        </w:rPr>
        <w:t xml:space="preserve">resence of God re-established with His </w:t>
      </w:r>
      <w:r w:rsidR="006610E2">
        <w:rPr>
          <w:rFonts w:asciiTheme="minorHAnsi" w:hAnsiTheme="minorHAnsi"/>
          <w:szCs w:val="24"/>
        </w:rPr>
        <w:t>p</w:t>
      </w:r>
      <w:r w:rsidRPr="00C735EB">
        <w:rPr>
          <w:rFonts w:asciiTheme="minorHAnsi" w:hAnsiTheme="minorHAnsi"/>
          <w:szCs w:val="24"/>
        </w:rPr>
        <w:t>eople (Exodus 19-Numbers)</w:t>
      </w:r>
    </w:p>
    <w:p w:rsidR="00C735EB" w:rsidRPr="00C735EB" w:rsidRDefault="00C735EB" w:rsidP="00C735EB">
      <w:pPr>
        <w:spacing w:before="120"/>
        <w:ind w:left="540" w:firstLine="0"/>
        <w:rPr>
          <w:rFonts w:asciiTheme="minorHAnsi" w:hAnsiTheme="minorHAnsi"/>
          <w:szCs w:val="24"/>
        </w:rPr>
      </w:pPr>
      <w:r w:rsidRPr="00C735EB">
        <w:rPr>
          <w:rFonts w:asciiTheme="minorHAnsi" w:hAnsiTheme="minorHAnsi"/>
          <w:szCs w:val="24"/>
        </w:rPr>
        <w:t>ii. To have His people established on the earth spreading His rule and glory over all creation</w:t>
      </w:r>
    </w:p>
    <w:p w:rsidR="00C735EB" w:rsidRPr="00C735EB" w:rsidRDefault="00C735EB" w:rsidP="00C735EB">
      <w:pPr>
        <w:spacing w:before="120"/>
        <w:ind w:left="810" w:firstLine="0"/>
        <w:rPr>
          <w:rFonts w:asciiTheme="minorHAnsi" w:hAnsiTheme="minorHAnsi"/>
          <w:szCs w:val="24"/>
        </w:rPr>
      </w:pPr>
      <w:r w:rsidRPr="00C735EB">
        <w:rPr>
          <w:rFonts w:asciiTheme="minorHAnsi" w:hAnsiTheme="minorHAnsi"/>
          <w:szCs w:val="24"/>
        </w:rPr>
        <w:t>The Pentateuch ends with the people of God on the verge of inheriting a permanent home (the Promised Land) where God will dwell in their midst. They were to be a righteous and holy nation reflectin</w:t>
      </w:r>
      <w:r w:rsidR="006610E2">
        <w:rPr>
          <w:rFonts w:asciiTheme="minorHAnsi" w:hAnsiTheme="minorHAnsi"/>
          <w:szCs w:val="24"/>
        </w:rPr>
        <w:t>g</w:t>
      </w:r>
      <w:r w:rsidRPr="00C735EB">
        <w:rPr>
          <w:rFonts w:asciiTheme="minorHAnsi" w:hAnsiTheme="minorHAnsi"/>
          <w:szCs w:val="24"/>
        </w:rPr>
        <w:t xml:space="preserve"> God’s glory to the rest of the nat</w:t>
      </w:r>
      <w:r w:rsidR="006610E2">
        <w:rPr>
          <w:rFonts w:asciiTheme="minorHAnsi" w:hAnsiTheme="minorHAnsi"/>
          <w:szCs w:val="24"/>
        </w:rPr>
        <w:t>ions around them. (Deuteronomy)</w:t>
      </w:r>
    </w:p>
    <w:p w:rsidR="00C735EB" w:rsidRPr="00C735EB" w:rsidRDefault="00C735EB" w:rsidP="00C735EB">
      <w:pPr>
        <w:spacing w:before="120"/>
        <w:rPr>
          <w:rFonts w:asciiTheme="minorHAnsi" w:hAnsiTheme="minorHAnsi"/>
          <w:b/>
          <w:szCs w:val="24"/>
        </w:rPr>
      </w:pPr>
      <w:r>
        <w:rPr>
          <w:rFonts w:asciiTheme="minorHAnsi" w:hAnsiTheme="minorHAnsi"/>
          <w:b/>
          <w:szCs w:val="24"/>
        </w:rPr>
        <w:lastRenderedPageBreak/>
        <w:t xml:space="preserve">III. </w:t>
      </w:r>
      <w:r w:rsidRPr="00C735EB">
        <w:rPr>
          <w:rFonts w:asciiTheme="minorHAnsi" w:hAnsiTheme="minorHAnsi"/>
          <w:b/>
          <w:szCs w:val="24"/>
        </w:rPr>
        <w:t>How does the Pentateuch point to Jesus Christ?</w:t>
      </w:r>
    </w:p>
    <w:p w:rsidR="00C735EB" w:rsidRPr="00C735EB" w:rsidRDefault="00C735EB" w:rsidP="00C735EB">
      <w:pPr>
        <w:spacing w:before="120"/>
        <w:ind w:left="540" w:hanging="180"/>
        <w:rPr>
          <w:rFonts w:asciiTheme="minorHAnsi" w:hAnsiTheme="minorHAnsi"/>
          <w:szCs w:val="24"/>
        </w:rPr>
      </w:pPr>
      <w:r w:rsidRPr="00C735EB">
        <w:rPr>
          <w:rFonts w:asciiTheme="minorHAnsi" w:hAnsiTheme="minorHAnsi"/>
          <w:szCs w:val="24"/>
        </w:rPr>
        <w:t>The Pentateuch establishes…</w:t>
      </w:r>
    </w:p>
    <w:p w:rsidR="00C735EB" w:rsidRPr="00C735EB" w:rsidRDefault="00C735EB" w:rsidP="00C735EB">
      <w:pPr>
        <w:spacing w:before="120"/>
        <w:ind w:left="630" w:hanging="270"/>
        <w:rPr>
          <w:rFonts w:asciiTheme="minorHAnsi" w:hAnsiTheme="minorHAnsi"/>
          <w:szCs w:val="24"/>
        </w:rPr>
      </w:pPr>
      <w:r w:rsidRPr="00C735EB">
        <w:rPr>
          <w:rFonts w:asciiTheme="minorHAnsi" w:hAnsiTheme="minorHAnsi"/>
          <w:szCs w:val="24"/>
        </w:rPr>
        <w:t>a. The need for a “perfect second” Adam to fulfill God’s creation purpose for mankind (Romans 5:12-21; John 1:18; Hebrews 1:3)</w:t>
      </w:r>
    </w:p>
    <w:p w:rsidR="00C735EB" w:rsidRPr="00C735EB" w:rsidRDefault="00C735EB" w:rsidP="00C735EB">
      <w:pPr>
        <w:spacing w:before="120"/>
        <w:ind w:left="630" w:hanging="270"/>
        <w:rPr>
          <w:rFonts w:asciiTheme="minorHAnsi" w:hAnsiTheme="minorHAnsi"/>
          <w:szCs w:val="24"/>
        </w:rPr>
      </w:pPr>
      <w:r w:rsidRPr="00C735EB">
        <w:rPr>
          <w:rFonts w:asciiTheme="minorHAnsi" w:hAnsiTheme="minorHAnsi"/>
          <w:szCs w:val="24"/>
        </w:rPr>
        <w:t xml:space="preserve">b. The need for a way for mankind to dwell with God after the </w:t>
      </w:r>
      <w:proofErr w:type="gramStart"/>
      <w:r w:rsidRPr="00C735EB">
        <w:rPr>
          <w:rFonts w:asciiTheme="minorHAnsi" w:hAnsiTheme="minorHAnsi"/>
          <w:szCs w:val="24"/>
        </w:rPr>
        <w:t>Fall</w:t>
      </w:r>
      <w:proofErr w:type="gramEnd"/>
      <w:r w:rsidRPr="00C735EB">
        <w:rPr>
          <w:rFonts w:asciiTheme="minorHAnsi" w:hAnsiTheme="minorHAnsi"/>
          <w:szCs w:val="24"/>
        </w:rPr>
        <w:t xml:space="preserve"> (John 14:7, Hebrews 9:11-14; 10:1–4)</w:t>
      </w:r>
    </w:p>
    <w:p w:rsidR="00C735EB" w:rsidRPr="00C735EB" w:rsidRDefault="00C735EB" w:rsidP="00C735EB">
      <w:pPr>
        <w:spacing w:before="120"/>
        <w:ind w:left="630" w:firstLine="0"/>
        <w:rPr>
          <w:rFonts w:asciiTheme="minorHAnsi" w:hAnsiTheme="minorHAnsi"/>
          <w:szCs w:val="24"/>
        </w:rPr>
      </w:pPr>
      <w:r w:rsidRPr="00C735EB">
        <w:rPr>
          <w:rFonts w:asciiTheme="minorHAnsi" w:hAnsiTheme="minorHAnsi"/>
          <w:szCs w:val="24"/>
        </w:rPr>
        <w:t xml:space="preserve">Garden of Eden - </w:t>
      </w:r>
      <w:r w:rsidRPr="00934B75">
        <w:rPr>
          <w:rFonts w:asciiTheme="minorHAnsi" w:hAnsiTheme="minorHAnsi"/>
          <w:b/>
          <w:szCs w:val="24"/>
        </w:rPr>
        <w:t>Genesis 3:24</w:t>
      </w:r>
      <w:r w:rsidRPr="00C735EB">
        <w:rPr>
          <w:rFonts w:asciiTheme="minorHAnsi" w:hAnsiTheme="minorHAnsi"/>
          <w:szCs w:val="24"/>
        </w:rPr>
        <w:t xml:space="preserve"> - </w:t>
      </w:r>
      <w:r w:rsidRPr="00934B75">
        <w:rPr>
          <w:rFonts w:asciiTheme="minorHAnsi" w:hAnsiTheme="minorHAnsi"/>
          <w:i/>
          <w:szCs w:val="24"/>
        </w:rPr>
        <w:t xml:space="preserve">God drove the man out and at the east of the garden of Eden He stationed the cherubim and the flaming sword which turned every direction to guard </w:t>
      </w:r>
      <w:r w:rsidRPr="00934B75">
        <w:rPr>
          <w:rFonts w:asciiTheme="minorHAnsi" w:hAnsiTheme="minorHAnsi"/>
          <w:i/>
          <w:szCs w:val="24"/>
          <w:u w:val="single"/>
        </w:rPr>
        <w:t>the way</w:t>
      </w:r>
      <w:r w:rsidR="006610E2" w:rsidRPr="00934B75">
        <w:rPr>
          <w:rFonts w:asciiTheme="minorHAnsi" w:hAnsiTheme="minorHAnsi"/>
          <w:i/>
          <w:szCs w:val="24"/>
        </w:rPr>
        <w:t xml:space="preserve"> to the tree of life.</w:t>
      </w:r>
    </w:p>
    <w:p w:rsidR="00C735EB" w:rsidRPr="00C735EB" w:rsidRDefault="00C735EB" w:rsidP="00C735EB">
      <w:pPr>
        <w:spacing w:before="120"/>
        <w:ind w:left="630" w:firstLine="0"/>
        <w:rPr>
          <w:rFonts w:asciiTheme="minorHAnsi" w:hAnsiTheme="minorHAnsi"/>
          <w:szCs w:val="24"/>
        </w:rPr>
      </w:pPr>
      <w:r w:rsidRPr="00C735EB">
        <w:rPr>
          <w:rFonts w:asciiTheme="minorHAnsi" w:hAnsiTheme="minorHAnsi"/>
          <w:szCs w:val="24"/>
        </w:rPr>
        <w:t xml:space="preserve">Tabernacle Presence of God - </w:t>
      </w:r>
      <w:r w:rsidRPr="00934B75">
        <w:rPr>
          <w:rFonts w:asciiTheme="minorHAnsi" w:hAnsiTheme="minorHAnsi"/>
          <w:b/>
          <w:szCs w:val="24"/>
        </w:rPr>
        <w:t>Exodus 32:8</w:t>
      </w:r>
      <w:r w:rsidRPr="00C735EB">
        <w:rPr>
          <w:rFonts w:asciiTheme="minorHAnsi" w:hAnsiTheme="minorHAnsi"/>
          <w:szCs w:val="24"/>
        </w:rPr>
        <w:t xml:space="preserve"> - </w:t>
      </w:r>
      <w:r w:rsidRPr="00934B75">
        <w:rPr>
          <w:rFonts w:asciiTheme="minorHAnsi" w:hAnsiTheme="minorHAnsi"/>
          <w:i/>
          <w:szCs w:val="24"/>
        </w:rPr>
        <w:t>They have quickly turned aside from the way which I commanded them, they have made for themselves a molten calf, and have worshipped it and have sacrificed to it?</w:t>
      </w:r>
    </w:p>
    <w:p w:rsidR="00C735EB" w:rsidRPr="00C735EB" w:rsidRDefault="00C735EB" w:rsidP="00C735EB">
      <w:pPr>
        <w:tabs>
          <w:tab w:val="right" w:pos="360"/>
          <w:tab w:val="left" w:pos="540"/>
        </w:tabs>
        <w:overflowPunct/>
        <w:spacing w:before="120"/>
        <w:ind w:left="630" w:firstLine="0"/>
        <w:textAlignment w:val="auto"/>
        <w:rPr>
          <w:rFonts w:asciiTheme="minorHAnsi" w:hAnsiTheme="minorHAnsi"/>
          <w:szCs w:val="24"/>
        </w:rPr>
      </w:pPr>
      <w:r w:rsidRPr="00934B75">
        <w:rPr>
          <w:rFonts w:asciiTheme="minorHAnsi" w:hAnsiTheme="minorHAnsi"/>
          <w:b/>
          <w:szCs w:val="24"/>
        </w:rPr>
        <w:t>Hebrews 9:11-14</w:t>
      </w:r>
      <w:r w:rsidRPr="00C735EB">
        <w:rPr>
          <w:rFonts w:asciiTheme="minorHAnsi" w:hAnsiTheme="minorHAnsi"/>
          <w:szCs w:val="24"/>
        </w:rPr>
        <w:t xml:space="preserve"> - </w:t>
      </w:r>
      <w:r w:rsidRPr="00934B75">
        <w:rPr>
          <w:rFonts w:asciiTheme="minorHAnsi" w:hAnsiTheme="minorHAnsi"/>
          <w:i/>
          <w:szCs w:val="24"/>
        </w:rPr>
        <w:t xml:space="preserve">But when Christ appeared </w:t>
      </w:r>
      <w:r w:rsidRPr="00C735EB">
        <w:rPr>
          <w:rFonts w:asciiTheme="minorHAnsi" w:hAnsiTheme="minorHAnsi"/>
          <w:i/>
          <w:szCs w:val="24"/>
        </w:rPr>
        <w:t xml:space="preserve">as </w:t>
      </w:r>
      <w:r w:rsidRPr="00934B75">
        <w:rPr>
          <w:rFonts w:asciiTheme="minorHAnsi" w:hAnsiTheme="minorHAnsi"/>
          <w:i/>
          <w:szCs w:val="24"/>
        </w:rPr>
        <w:t xml:space="preserve">a high priest of the good things to come, </w:t>
      </w:r>
      <w:r w:rsidRPr="00C735EB">
        <w:rPr>
          <w:rFonts w:asciiTheme="minorHAnsi" w:hAnsiTheme="minorHAnsi"/>
          <w:i/>
          <w:szCs w:val="24"/>
        </w:rPr>
        <w:t>He entered</w:t>
      </w:r>
      <w:r w:rsidRPr="00934B75">
        <w:rPr>
          <w:rFonts w:asciiTheme="minorHAnsi" w:hAnsiTheme="minorHAnsi"/>
          <w:i/>
          <w:szCs w:val="24"/>
        </w:rPr>
        <w:t xml:space="preserve"> through the greater and more perfect tabernacle, not made with hands, that is to say, not of this creation; and not through the blood of goats and calves, but through His own blood, He entered the holy place once for all, having obtained eternal redemption. 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w:t>
      </w:r>
      <w:r w:rsidRPr="00C735EB">
        <w:rPr>
          <w:rFonts w:asciiTheme="minorHAnsi" w:hAnsiTheme="minorHAnsi"/>
          <w:szCs w:val="24"/>
        </w:rPr>
        <w:t xml:space="preserve"> </w:t>
      </w:r>
    </w:p>
    <w:p w:rsidR="00C735EB" w:rsidRPr="00C735EB" w:rsidRDefault="00C735EB" w:rsidP="00C735EB">
      <w:pPr>
        <w:spacing w:before="120"/>
        <w:ind w:left="630" w:firstLine="0"/>
        <w:rPr>
          <w:rFonts w:asciiTheme="minorHAnsi" w:hAnsiTheme="minorHAnsi"/>
          <w:szCs w:val="24"/>
        </w:rPr>
      </w:pPr>
      <w:r w:rsidRPr="00934B75">
        <w:rPr>
          <w:rFonts w:asciiTheme="minorHAnsi" w:hAnsiTheme="minorHAnsi"/>
          <w:b/>
          <w:szCs w:val="24"/>
        </w:rPr>
        <w:t>John 14:6</w:t>
      </w:r>
      <w:r w:rsidR="00934B75">
        <w:rPr>
          <w:rFonts w:asciiTheme="minorHAnsi" w:hAnsiTheme="minorHAnsi"/>
          <w:szCs w:val="24"/>
        </w:rPr>
        <w:t xml:space="preserve"> -</w:t>
      </w:r>
      <w:r w:rsidRPr="00C735EB">
        <w:rPr>
          <w:rFonts w:asciiTheme="minorHAnsi" w:hAnsiTheme="minorHAnsi"/>
          <w:szCs w:val="24"/>
        </w:rPr>
        <w:t xml:space="preserve"> </w:t>
      </w:r>
      <w:r w:rsidRPr="00934B75">
        <w:rPr>
          <w:rFonts w:asciiTheme="minorHAnsi" w:hAnsiTheme="minorHAnsi"/>
          <w:i/>
          <w:szCs w:val="24"/>
        </w:rPr>
        <w:t xml:space="preserve">Jesus said to him, “I am the way, and the truth, and the life; no one comes to the Father but through </w:t>
      </w:r>
      <w:proofErr w:type="gramStart"/>
      <w:r w:rsidRPr="00934B75">
        <w:rPr>
          <w:rFonts w:asciiTheme="minorHAnsi" w:hAnsiTheme="minorHAnsi"/>
          <w:i/>
          <w:szCs w:val="24"/>
        </w:rPr>
        <w:t>Me</w:t>
      </w:r>
      <w:proofErr w:type="gramEnd"/>
      <w:r w:rsidRPr="00934B75">
        <w:rPr>
          <w:rFonts w:asciiTheme="minorHAnsi" w:hAnsiTheme="minorHAnsi"/>
          <w:i/>
          <w:szCs w:val="24"/>
        </w:rPr>
        <w:t>.</w:t>
      </w:r>
      <w:r w:rsidR="00934B75" w:rsidRPr="00934B75">
        <w:rPr>
          <w:rFonts w:asciiTheme="minorHAnsi" w:hAnsiTheme="minorHAnsi"/>
          <w:i/>
          <w:szCs w:val="24"/>
        </w:rPr>
        <w:t>”</w:t>
      </w:r>
    </w:p>
    <w:p w:rsidR="00C735EB" w:rsidRPr="00C735EB" w:rsidRDefault="00C735EB" w:rsidP="00C735EB">
      <w:pPr>
        <w:spacing w:before="120"/>
        <w:ind w:left="630" w:hanging="270"/>
        <w:rPr>
          <w:rFonts w:asciiTheme="minorHAnsi" w:hAnsiTheme="minorHAnsi"/>
          <w:szCs w:val="24"/>
        </w:rPr>
      </w:pPr>
      <w:r w:rsidRPr="00C735EB">
        <w:rPr>
          <w:rFonts w:asciiTheme="minorHAnsi" w:hAnsiTheme="minorHAnsi"/>
          <w:szCs w:val="24"/>
        </w:rPr>
        <w:t>c. The qualities of faith and righteousness that God desires in His people and are fully found in Jesus Christ (Matthew 5:17)</w:t>
      </w:r>
    </w:p>
    <w:p w:rsidR="00C735EB" w:rsidRPr="00C735EB" w:rsidRDefault="00C735EB" w:rsidP="00C735EB">
      <w:pPr>
        <w:spacing w:before="120"/>
        <w:ind w:left="630" w:hanging="270"/>
        <w:rPr>
          <w:rFonts w:asciiTheme="minorHAnsi" w:hAnsiTheme="minorHAnsi"/>
          <w:szCs w:val="24"/>
        </w:rPr>
      </w:pPr>
      <w:r w:rsidRPr="00C735EB">
        <w:rPr>
          <w:rFonts w:asciiTheme="minorHAnsi" w:hAnsiTheme="minorHAnsi"/>
          <w:szCs w:val="24"/>
        </w:rPr>
        <w:t>d. The path of suffering for God’s people that brings redemption to others—</w:t>
      </w:r>
      <w:proofErr w:type="gramStart"/>
      <w:r w:rsidRPr="00C735EB">
        <w:rPr>
          <w:rFonts w:asciiTheme="minorHAnsi" w:hAnsiTheme="minorHAnsi"/>
          <w:szCs w:val="24"/>
        </w:rPr>
        <w:t>The</w:t>
      </w:r>
      <w:proofErr w:type="gramEnd"/>
      <w:r w:rsidRPr="00C735EB">
        <w:rPr>
          <w:rFonts w:asciiTheme="minorHAnsi" w:hAnsiTheme="minorHAnsi"/>
          <w:szCs w:val="24"/>
        </w:rPr>
        <w:t xml:space="preserve"> story of Joseph and Moses (Acts 8:32–35)</w:t>
      </w:r>
    </w:p>
    <w:p w:rsidR="005A3703" w:rsidRPr="00C735EB" w:rsidRDefault="005A3703" w:rsidP="00C735EB">
      <w:pPr>
        <w:spacing w:before="120"/>
        <w:ind w:left="540" w:hanging="180"/>
        <w:rPr>
          <w:rFonts w:asciiTheme="minorHAnsi" w:hAnsiTheme="minorHAnsi"/>
          <w:b/>
          <w:i/>
          <w:szCs w:val="24"/>
        </w:rPr>
      </w:pPr>
    </w:p>
    <w:sectPr w:rsidR="005A3703" w:rsidRPr="00C735EB"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AE" w:rsidRDefault="006F32AE">
      <w:r>
        <w:separator/>
      </w:r>
    </w:p>
  </w:endnote>
  <w:endnote w:type="continuationSeparator" w:id="0">
    <w:p w:rsidR="006F32AE" w:rsidRDefault="006F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AE" w:rsidRDefault="006F32AE">
      <w:r>
        <w:separator/>
      </w:r>
    </w:p>
  </w:footnote>
  <w:footnote w:type="continuationSeparator" w:id="0">
    <w:p w:rsidR="006F32AE" w:rsidRDefault="006F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9C7C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D22BB9" w:rsidRDefault="00D327C1"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1447B269" wp14:editId="1D942CA8">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3F6ADA" w:rsidRPr="003F6ADA">
      <w:rPr>
        <w:rFonts w:ascii="Optima" w:hAnsi="Optima"/>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963D6"/>
    <w:multiLevelType w:val="hybridMultilevel"/>
    <w:tmpl w:val="AB30F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132F7F"/>
    <w:multiLevelType w:val="hybridMultilevel"/>
    <w:tmpl w:val="20328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B37D5"/>
    <w:multiLevelType w:val="hybridMultilevel"/>
    <w:tmpl w:val="34C4B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E77D2"/>
    <w:multiLevelType w:val="hybridMultilevel"/>
    <w:tmpl w:val="33746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22030"/>
    <w:multiLevelType w:val="hybridMultilevel"/>
    <w:tmpl w:val="372C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91BD6"/>
    <w:multiLevelType w:val="hybridMultilevel"/>
    <w:tmpl w:val="30FC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810B03"/>
    <w:multiLevelType w:val="hybridMultilevel"/>
    <w:tmpl w:val="499EB058"/>
    <w:lvl w:ilvl="0" w:tplc="8AEE3A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3436E58"/>
    <w:multiLevelType w:val="hybridMultilevel"/>
    <w:tmpl w:val="227E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C6514B"/>
    <w:multiLevelType w:val="hybridMultilevel"/>
    <w:tmpl w:val="025C0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53F56"/>
    <w:multiLevelType w:val="hybridMultilevel"/>
    <w:tmpl w:val="9A346940"/>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D9264B2"/>
    <w:multiLevelType w:val="hybridMultilevel"/>
    <w:tmpl w:val="F4DC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B32713"/>
    <w:multiLevelType w:val="hybridMultilevel"/>
    <w:tmpl w:val="75B4FF58"/>
    <w:lvl w:ilvl="0" w:tplc="63C62D8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E70F37"/>
    <w:multiLevelType w:val="hybridMultilevel"/>
    <w:tmpl w:val="CD1A0FC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AA0457B"/>
    <w:multiLevelType w:val="hybridMultilevel"/>
    <w:tmpl w:val="E3EEB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E9F23C4"/>
    <w:multiLevelType w:val="hybridMultilevel"/>
    <w:tmpl w:val="C3622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FF307C3"/>
    <w:multiLevelType w:val="hybridMultilevel"/>
    <w:tmpl w:val="0934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3736383"/>
    <w:multiLevelType w:val="hybridMultilevel"/>
    <w:tmpl w:val="A36854F2"/>
    <w:lvl w:ilvl="0" w:tplc="4E9AC232">
      <w:start w:val="1"/>
      <w:numFmt w:val="bullet"/>
      <w:lvlText w:val=""/>
      <w:lvlJc w:val="left"/>
      <w:pPr>
        <w:ind w:left="990" w:hanging="360"/>
      </w:pPr>
      <w:rPr>
        <w:rFonts w:ascii="Symbol" w:hAnsi="Symbol"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D16B01"/>
    <w:multiLevelType w:val="hybridMultilevel"/>
    <w:tmpl w:val="DE9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D705A"/>
    <w:multiLevelType w:val="hybridMultilevel"/>
    <w:tmpl w:val="DAF6CF84"/>
    <w:lvl w:ilvl="0" w:tplc="7714CC7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F7546"/>
    <w:multiLevelType w:val="hybridMultilevel"/>
    <w:tmpl w:val="A35A4E58"/>
    <w:lvl w:ilvl="0" w:tplc="E5BE5C1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D320E6"/>
    <w:multiLevelType w:val="hybridMultilevel"/>
    <w:tmpl w:val="0C3CB584"/>
    <w:lvl w:ilvl="0" w:tplc="9E56CF3E">
      <w:start w:val="4"/>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AD653F"/>
    <w:multiLevelType w:val="hybridMultilevel"/>
    <w:tmpl w:val="C1F6A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07E65"/>
    <w:multiLevelType w:val="hybridMultilevel"/>
    <w:tmpl w:val="7D280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554A0"/>
    <w:multiLevelType w:val="hybridMultilevel"/>
    <w:tmpl w:val="623ADA00"/>
    <w:lvl w:ilvl="0" w:tplc="7780D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6E6622"/>
    <w:multiLevelType w:val="hybridMultilevel"/>
    <w:tmpl w:val="F2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C2963"/>
    <w:multiLevelType w:val="hybridMultilevel"/>
    <w:tmpl w:val="735C2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3"/>
  </w:num>
  <w:num w:numId="16">
    <w:abstractNumId w:val="23"/>
  </w:num>
  <w:num w:numId="17">
    <w:abstractNumId w:val="1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num>
  <w:num w:numId="21">
    <w:abstractNumId w:val="27"/>
  </w:num>
  <w:num w:numId="22">
    <w:abstractNumId w:val="40"/>
  </w:num>
  <w:num w:numId="23">
    <w:abstractNumId w:val="10"/>
  </w:num>
  <w:num w:numId="24">
    <w:abstractNumId w:val="42"/>
  </w:num>
  <w:num w:numId="25">
    <w:abstractNumId w:val="36"/>
  </w:num>
  <w:num w:numId="26">
    <w:abstractNumId w:val="35"/>
  </w:num>
  <w:num w:numId="27">
    <w:abstractNumId w:val="32"/>
  </w:num>
  <w:num w:numId="28">
    <w:abstractNumId w:val="20"/>
  </w:num>
  <w:num w:numId="29">
    <w:abstractNumId w:val="16"/>
  </w:num>
  <w:num w:numId="30">
    <w:abstractNumId w:val="41"/>
  </w:num>
  <w:num w:numId="31">
    <w:abstractNumId w:val="34"/>
  </w:num>
  <w:num w:numId="32">
    <w:abstractNumId w:val="37"/>
  </w:num>
  <w:num w:numId="33">
    <w:abstractNumId w:val="38"/>
  </w:num>
  <w:num w:numId="34">
    <w:abstractNumId w:val="12"/>
  </w:num>
  <w:num w:numId="35">
    <w:abstractNumId w:val="13"/>
  </w:num>
  <w:num w:numId="36">
    <w:abstractNumId w:val="24"/>
  </w:num>
  <w:num w:numId="37">
    <w:abstractNumId w:val="14"/>
  </w:num>
  <w:num w:numId="38">
    <w:abstractNumId w:val="26"/>
  </w:num>
  <w:num w:numId="39">
    <w:abstractNumId w:val="25"/>
  </w:num>
  <w:num w:numId="40">
    <w:abstractNumId w:val="17"/>
  </w:num>
  <w:num w:numId="41">
    <w:abstractNumId w:val="39"/>
  </w:num>
  <w:num w:numId="42">
    <w:abstractNumId w:val="21"/>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5A09"/>
    <w:rsid w:val="00596F0D"/>
    <w:rsid w:val="005A243C"/>
    <w:rsid w:val="005A27FD"/>
    <w:rsid w:val="005A2E69"/>
    <w:rsid w:val="005A2FA4"/>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670"/>
    <w:rsid w:val="00821E0F"/>
    <w:rsid w:val="00822293"/>
    <w:rsid w:val="008223B2"/>
    <w:rsid w:val="008224BC"/>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C7C3D"/>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ABCB-C62A-4156-B38B-36FB10AF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Jeremy Vegter</cp:lastModifiedBy>
  <cp:revision>2</cp:revision>
  <cp:lastPrinted>2013-05-16T18:25:00Z</cp:lastPrinted>
  <dcterms:created xsi:type="dcterms:W3CDTF">2013-06-05T17:37:00Z</dcterms:created>
  <dcterms:modified xsi:type="dcterms:W3CDTF">2013-06-05T17:37:00Z</dcterms:modified>
</cp:coreProperties>
</file>