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r w:rsidRPr="0083488F">
        <w:rPr>
          <w:rFonts w:asciiTheme="minorHAnsi" w:hAnsiTheme="minorHAnsi" w:cstheme="minorHAnsi"/>
          <w:b/>
          <w:color w:val="000000" w:themeColor="text1"/>
          <w:szCs w:val="24"/>
          <w:u w:color="000000" w:themeColor="text1"/>
        </w:rPr>
        <w:t>Loving Our Neighbors</w:t>
      </w:r>
    </w:p>
    <w:p w:rsid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Love the Way Jesus Taught It</w:t>
      </w:r>
    </w:p>
    <w:p w:rsidR="00507098" w:rsidRP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The Position of Love</w:t>
      </w:r>
    </w:p>
    <w:p w:rsidR="00507098" w:rsidRPr="00B06BE4" w:rsidRDefault="00507098" w:rsidP="00507098">
      <w:pPr>
        <w:spacing w:before="240"/>
        <w:ind w:left="0" w:firstLine="0"/>
        <w:rPr>
          <w:rFonts w:asciiTheme="minorHAnsi" w:hAnsiTheme="minorHAnsi"/>
          <w:i/>
          <w:szCs w:val="24"/>
        </w:rPr>
      </w:pPr>
      <w:r w:rsidRPr="00B06BE4">
        <w:rPr>
          <w:rFonts w:asciiTheme="minorHAnsi" w:hAnsiTheme="minorHAnsi"/>
          <w:b/>
          <w:szCs w:val="24"/>
        </w:rPr>
        <w:t>John 1:9-13</w:t>
      </w:r>
      <w:r w:rsidRPr="00507098">
        <w:rPr>
          <w:rFonts w:asciiTheme="minorHAnsi" w:hAnsiTheme="minorHAnsi"/>
          <w:szCs w:val="24"/>
        </w:rPr>
        <w:t xml:space="preserve"> - </w:t>
      </w:r>
      <w:r w:rsidRPr="00B06BE4">
        <w:rPr>
          <w:rFonts w:asciiTheme="minorHAnsi" w:hAnsiTheme="minorHAnsi"/>
          <w:i/>
          <w:szCs w:val="24"/>
        </w:rPr>
        <w:t xml:space="preserve">He was not the Light, but he came to testify about the Light. There was the true Light which, coming into the world, enlightens every man. He was in the world, and the world was made through Him, and the world did not know Him. He came to His own, and those who were His own did not receive Him. But as many as received Him, to them He gave the right to become children of God, even to those who believe in His name, who were born, not of blood nor of the will of the flesh nor of the will of man, but of God. </w:t>
      </w:r>
    </w:p>
    <w:p w:rsidR="00507098" w:rsidRPr="00B06BE4" w:rsidRDefault="00507098" w:rsidP="00507098">
      <w:pPr>
        <w:spacing w:before="240"/>
        <w:ind w:left="0" w:firstLine="0"/>
        <w:rPr>
          <w:rFonts w:asciiTheme="minorHAnsi" w:hAnsiTheme="minorHAnsi"/>
          <w:i/>
          <w:szCs w:val="24"/>
        </w:rPr>
      </w:pPr>
      <w:r w:rsidRPr="00E107AA">
        <w:rPr>
          <w:rFonts w:asciiTheme="minorHAnsi" w:hAnsiTheme="minorHAnsi"/>
          <w:b/>
          <w:szCs w:val="24"/>
        </w:rPr>
        <w:t>John 17:17</w:t>
      </w:r>
      <w:r w:rsidRPr="00507098">
        <w:rPr>
          <w:rFonts w:asciiTheme="minorHAnsi" w:hAnsiTheme="minorHAnsi"/>
          <w:szCs w:val="24"/>
        </w:rPr>
        <w:t xml:space="preserve"> </w:t>
      </w:r>
      <w:r w:rsidR="00B06BE4">
        <w:rPr>
          <w:rFonts w:asciiTheme="minorHAnsi" w:hAnsiTheme="minorHAnsi"/>
          <w:szCs w:val="24"/>
        </w:rPr>
        <w:t>-</w:t>
      </w:r>
      <w:r w:rsidRPr="00507098">
        <w:rPr>
          <w:rFonts w:asciiTheme="minorHAnsi" w:hAnsiTheme="minorHAnsi"/>
          <w:szCs w:val="24"/>
        </w:rPr>
        <w:t xml:space="preserve"> </w:t>
      </w:r>
      <w:r w:rsidRPr="00B06BE4">
        <w:rPr>
          <w:rFonts w:asciiTheme="minorHAnsi" w:hAnsiTheme="minorHAnsi"/>
          <w:i/>
          <w:szCs w:val="24"/>
        </w:rPr>
        <w:t xml:space="preserve">Sanctify them in the truth; </w:t>
      </w:r>
      <w:proofErr w:type="gramStart"/>
      <w:r w:rsidRPr="00B06BE4">
        <w:rPr>
          <w:rFonts w:asciiTheme="minorHAnsi" w:hAnsiTheme="minorHAnsi"/>
          <w:i/>
          <w:szCs w:val="24"/>
        </w:rPr>
        <w:t>Your</w:t>
      </w:r>
      <w:proofErr w:type="gramEnd"/>
      <w:r w:rsidRPr="00B06BE4">
        <w:rPr>
          <w:rFonts w:asciiTheme="minorHAnsi" w:hAnsiTheme="minorHAnsi"/>
          <w:i/>
          <w:szCs w:val="24"/>
        </w:rPr>
        <w:t xml:space="preserve"> word is truth.</w:t>
      </w:r>
    </w:p>
    <w:p w:rsidR="00507098" w:rsidRPr="00507098" w:rsidRDefault="00507098" w:rsidP="00507098">
      <w:pPr>
        <w:spacing w:before="240"/>
        <w:ind w:left="0" w:firstLine="0"/>
        <w:rPr>
          <w:rFonts w:asciiTheme="minorHAnsi" w:hAnsiTheme="minorHAnsi"/>
          <w:szCs w:val="24"/>
        </w:rPr>
      </w:pPr>
      <w:r w:rsidRPr="00507098">
        <w:rPr>
          <w:rFonts w:asciiTheme="minorHAnsi" w:hAnsiTheme="minorHAnsi"/>
          <w:szCs w:val="24"/>
        </w:rPr>
        <w:t>3</w:t>
      </w:r>
      <w:r w:rsidRPr="00507098">
        <w:rPr>
          <w:rFonts w:asciiTheme="minorHAnsi" w:hAnsiTheme="minorHAnsi"/>
          <w:szCs w:val="24"/>
        </w:rPr>
        <w:t xml:space="preserve"> characteristics of</w:t>
      </w:r>
      <w:r w:rsidR="00B06BE4">
        <w:rPr>
          <w:rFonts w:asciiTheme="minorHAnsi" w:hAnsiTheme="minorHAnsi"/>
          <w:szCs w:val="24"/>
        </w:rPr>
        <w:t xml:space="preserve"> people who serve like our Lord</w:t>
      </w:r>
    </w:p>
    <w:p w:rsidR="00507098" w:rsidRPr="00507098" w:rsidRDefault="00507098" w:rsidP="00507098">
      <w:pPr>
        <w:spacing w:before="240"/>
        <w:ind w:left="0" w:firstLine="0"/>
        <w:rPr>
          <w:rFonts w:asciiTheme="minorHAnsi" w:hAnsiTheme="minorHAnsi"/>
          <w:b/>
          <w:szCs w:val="24"/>
        </w:rPr>
      </w:pPr>
      <w:r w:rsidRPr="00507098">
        <w:rPr>
          <w:rFonts w:asciiTheme="minorHAnsi" w:hAnsiTheme="minorHAnsi"/>
          <w:b/>
          <w:szCs w:val="24"/>
        </w:rPr>
        <w:t>I. Loving Servants</w:t>
      </w:r>
      <w:r w:rsidR="00B06BE4">
        <w:rPr>
          <w:rFonts w:asciiTheme="minorHAnsi" w:hAnsiTheme="minorHAnsi"/>
          <w:b/>
          <w:szCs w:val="24"/>
        </w:rPr>
        <w:t xml:space="preserve"> Live with an Eye on the Future</w:t>
      </w:r>
    </w:p>
    <w:p w:rsidR="00507098" w:rsidRPr="00507098" w:rsidRDefault="00507098" w:rsidP="00B06BE4">
      <w:pPr>
        <w:spacing w:before="240"/>
        <w:ind w:left="180" w:firstLine="0"/>
        <w:rPr>
          <w:rFonts w:asciiTheme="minorHAnsi" w:hAnsiTheme="minorHAnsi"/>
          <w:szCs w:val="24"/>
        </w:rPr>
      </w:pPr>
      <w:r w:rsidRPr="00E107AA">
        <w:rPr>
          <w:rFonts w:asciiTheme="minorHAnsi" w:hAnsiTheme="minorHAnsi"/>
          <w:b/>
          <w:szCs w:val="24"/>
        </w:rPr>
        <w:t>v. 1</w:t>
      </w:r>
      <w:r w:rsidRPr="00507098">
        <w:rPr>
          <w:rFonts w:asciiTheme="minorHAnsi" w:hAnsiTheme="minorHAnsi"/>
          <w:szCs w:val="24"/>
        </w:rPr>
        <w:t xml:space="preserve"> </w:t>
      </w:r>
      <w:r w:rsidR="00B06BE4">
        <w:rPr>
          <w:rFonts w:asciiTheme="minorHAnsi" w:hAnsiTheme="minorHAnsi"/>
          <w:szCs w:val="24"/>
        </w:rPr>
        <w:t>-</w:t>
      </w:r>
      <w:r w:rsidRPr="00507098">
        <w:rPr>
          <w:rFonts w:asciiTheme="minorHAnsi" w:hAnsiTheme="minorHAnsi"/>
          <w:szCs w:val="24"/>
        </w:rPr>
        <w:t xml:space="preserve"> </w:t>
      </w:r>
      <w:r w:rsidRPr="00B06BE4">
        <w:rPr>
          <w:rFonts w:asciiTheme="minorHAnsi" w:hAnsiTheme="minorHAnsi"/>
          <w:i/>
          <w:szCs w:val="24"/>
        </w:rPr>
        <w:t>Now before the feast of the Passover…</w:t>
      </w:r>
    </w:p>
    <w:p w:rsidR="00507098" w:rsidRPr="00B06BE4" w:rsidRDefault="00507098" w:rsidP="00B06BE4">
      <w:pPr>
        <w:spacing w:before="240"/>
        <w:ind w:left="180" w:firstLine="0"/>
        <w:rPr>
          <w:rFonts w:asciiTheme="minorHAnsi" w:hAnsiTheme="minorHAnsi"/>
          <w:i/>
          <w:szCs w:val="24"/>
        </w:rPr>
      </w:pPr>
      <w:r w:rsidRPr="00E107AA">
        <w:rPr>
          <w:rFonts w:asciiTheme="minorHAnsi" w:hAnsiTheme="minorHAnsi"/>
          <w:b/>
          <w:szCs w:val="24"/>
        </w:rPr>
        <w:t>Exodus 12:13</w:t>
      </w:r>
      <w:r w:rsidRPr="00507098">
        <w:rPr>
          <w:rFonts w:asciiTheme="minorHAnsi" w:hAnsiTheme="minorHAnsi"/>
          <w:szCs w:val="24"/>
        </w:rPr>
        <w:t xml:space="preserve"> - </w:t>
      </w:r>
      <w:r w:rsidRPr="00B06BE4">
        <w:rPr>
          <w:rFonts w:asciiTheme="minorHAnsi" w:hAnsiTheme="minorHAnsi"/>
          <w:i/>
          <w:szCs w:val="24"/>
        </w:rPr>
        <w:t xml:space="preserve">The blood shall be a sign for you on the houses where you live; and when I see the blood I will pass over you, and no plague will befall you to destroy you when I strike the land of Egypt. </w:t>
      </w:r>
    </w:p>
    <w:p w:rsidR="00507098" w:rsidRPr="00507098" w:rsidRDefault="00507098" w:rsidP="00B06BE4">
      <w:pPr>
        <w:spacing w:before="240"/>
        <w:ind w:left="180" w:firstLine="0"/>
        <w:rPr>
          <w:rFonts w:asciiTheme="minorHAnsi" w:hAnsiTheme="minorHAnsi"/>
          <w:szCs w:val="24"/>
        </w:rPr>
      </w:pPr>
      <w:r w:rsidRPr="00507098">
        <w:rPr>
          <w:rFonts w:asciiTheme="minorHAnsi" w:hAnsiTheme="minorHAnsi"/>
          <w:szCs w:val="24"/>
        </w:rPr>
        <w:t>A. What Jesus knew</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1. That He would depart out of this world to the Father – v. 1</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2. That the devil had a place in this event – v. 2</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3. That the Father had given all things into His hands – v.3</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4. That He had come forth from God and was going back to God – v. 3</w:t>
      </w:r>
    </w:p>
    <w:p w:rsidR="00507098" w:rsidRPr="00507098" w:rsidRDefault="00507098" w:rsidP="00B06BE4">
      <w:pPr>
        <w:spacing w:before="240"/>
        <w:ind w:left="180" w:firstLine="0"/>
        <w:rPr>
          <w:rFonts w:asciiTheme="minorHAnsi" w:hAnsiTheme="minorHAnsi"/>
          <w:szCs w:val="24"/>
        </w:rPr>
      </w:pPr>
      <w:r w:rsidRPr="00507098">
        <w:rPr>
          <w:rFonts w:asciiTheme="minorHAnsi" w:hAnsiTheme="minorHAnsi"/>
          <w:szCs w:val="24"/>
        </w:rPr>
        <w:t>B. A helpful summary</w:t>
      </w:r>
    </w:p>
    <w:p w:rsidR="00507098" w:rsidRPr="00B06BE4" w:rsidRDefault="00507098" w:rsidP="00B06BE4">
      <w:pPr>
        <w:spacing w:before="240"/>
        <w:ind w:left="450" w:firstLine="0"/>
        <w:rPr>
          <w:rFonts w:asciiTheme="minorHAnsi" w:hAnsiTheme="minorHAnsi"/>
          <w:i/>
          <w:szCs w:val="24"/>
        </w:rPr>
      </w:pPr>
      <w:r w:rsidRPr="00E107AA">
        <w:rPr>
          <w:rFonts w:asciiTheme="minorHAnsi" w:hAnsiTheme="minorHAnsi"/>
          <w:b/>
          <w:szCs w:val="24"/>
        </w:rPr>
        <w:t>Hebrews 12:2</w:t>
      </w:r>
      <w:r w:rsidRPr="00507098">
        <w:rPr>
          <w:rFonts w:asciiTheme="minorHAnsi" w:hAnsiTheme="minorHAnsi"/>
          <w:szCs w:val="24"/>
        </w:rPr>
        <w:t xml:space="preserve"> - </w:t>
      </w:r>
      <w:r w:rsidRPr="00B06BE4">
        <w:rPr>
          <w:rFonts w:asciiTheme="minorHAnsi" w:hAnsiTheme="minorHAnsi"/>
          <w:i/>
          <w:szCs w:val="24"/>
        </w:rPr>
        <w:t xml:space="preserve">fixing our eyes on Jesus, the author and </w:t>
      </w:r>
      <w:proofErr w:type="spellStart"/>
      <w:r w:rsidRPr="00B06BE4">
        <w:rPr>
          <w:rFonts w:asciiTheme="minorHAnsi" w:hAnsiTheme="minorHAnsi"/>
          <w:i/>
          <w:szCs w:val="24"/>
        </w:rPr>
        <w:t>perfecter</w:t>
      </w:r>
      <w:proofErr w:type="spellEnd"/>
      <w:r w:rsidRPr="00B06BE4">
        <w:rPr>
          <w:rFonts w:asciiTheme="minorHAnsi" w:hAnsiTheme="minorHAnsi"/>
          <w:i/>
          <w:szCs w:val="24"/>
        </w:rPr>
        <w:t xml:space="preserve"> of faith, who for the joy set before Him endured the cross, despising the shame, and has sat down at the right hand of the throne of God. </w:t>
      </w:r>
    </w:p>
    <w:p w:rsidR="00507098" w:rsidRPr="00507098" w:rsidRDefault="00507098" w:rsidP="00B06BE4">
      <w:pPr>
        <w:spacing w:before="240"/>
        <w:ind w:left="180" w:firstLine="0"/>
        <w:rPr>
          <w:rFonts w:asciiTheme="minorHAnsi" w:hAnsiTheme="minorHAnsi"/>
          <w:szCs w:val="24"/>
        </w:rPr>
      </w:pPr>
      <w:r w:rsidRPr="00507098">
        <w:rPr>
          <w:rFonts w:asciiTheme="minorHAnsi" w:hAnsiTheme="minorHAnsi"/>
          <w:szCs w:val="24"/>
        </w:rPr>
        <w:t>C. Security in the future frees us up to serve God</w:t>
      </w:r>
      <w:r w:rsidR="00E107AA">
        <w:rPr>
          <w:rFonts w:asciiTheme="minorHAnsi" w:hAnsiTheme="minorHAnsi"/>
          <w:szCs w:val="24"/>
        </w:rPr>
        <w:t xml:space="preserve"> joyfully and confidently today</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1. The way w</w:t>
      </w:r>
      <w:r w:rsidR="00E107AA">
        <w:rPr>
          <w:rFonts w:asciiTheme="minorHAnsi" w:hAnsiTheme="minorHAnsi"/>
          <w:szCs w:val="24"/>
        </w:rPr>
        <w:t>e position ourselves before God</w:t>
      </w:r>
    </w:p>
    <w:p w:rsidR="00507098" w:rsidRPr="00507098" w:rsidRDefault="00507098" w:rsidP="00B06BE4">
      <w:pPr>
        <w:spacing w:before="240"/>
        <w:ind w:left="720" w:firstLine="0"/>
        <w:rPr>
          <w:rFonts w:asciiTheme="minorHAnsi" w:hAnsiTheme="minorHAnsi"/>
          <w:szCs w:val="24"/>
        </w:rPr>
      </w:pPr>
      <w:r w:rsidRPr="00E107AA">
        <w:rPr>
          <w:rFonts w:asciiTheme="minorHAnsi" w:hAnsiTheme="minorHAnsi"/>
          <w:b/>
          <w:szCs w:val="24"/>
        </w:rPr>
        <w:t>1 Samuel 3:10</w:t>
      </w:r>
      <w:r w:rsidRPr="00507098">
        <w:rPr>
          <w:rFonts w:asciiTheme="minorHAnsi" w:hAnsiTheme="minorHAnsi"/>
          <w:szCs w:val="24"/>
        </w:rPr>
        <w:t xml:space="preserve"> - </w:t>
      </w:r>
      <w:r w:rsidRPr="00B06BE4">
        <w:rPr>
          <w:rFonts w:asciiTheme="minorHAnsi" w:hAnsiTheme="minorHAnsi"/>
          <w:i/>
          <w:szCs w:val="24"/>
        </w:rPr>
        <w:t xml:space="preserve">…Speak, for </w:t>
      </w:r>
      <w:proofErr w:type="gramStart"/>
      <w:r w:rsidRPr="00B06BE4">
        <w:rPr>
          <w:rFonts w:asciiTheme="minorHAnsi" w:hAnsiTheme="minorHAnsi"/>
          <w:i/>
          <w:szCs w:val="24"/>
        </w:rPr>
        <w:t>Your</w:t>
      </w:r>
      <w:proofErr w:type="gramEnd"/>
      <w:r w:rsidRPr="00B06BE4">
        <w:rPr>
          <w:rFonts w:asciiTheme="minorHAnsi" w:hAnsiTheme="minorHAnsi"/>
          <w:i/>
          <w:szCs w:val="24"/>
        </w:rPr>
        <w:t xml:space="preserve"> servant is listening.</w:t>
      </w:r>
    </w:p>
    <w:p w:rsidR="00507098" w:rsidRPr="00B06BE4" w:rsidRDefault="00507098" w:rsidP="00B06BE4">
      <w:pPr>
        <w:spacing w:before="240"/>
        <w:ind w:left="720" w:firstLine="0"/>
        <w:rPr>
          <w:rFonts w:asciiTheme="minorHAnsi" w:hAnsiTheme="minorHAnsi"/>
          <w:i/>
          <w:szCs w:val="24"/>
        </w:rPr>
      </w:pPr>
      <w:r w:rsidRPr="00E107AA">
        <w:rPr>
          <w:rFonts w:asciiTheme="minorHAnsi" w:hAnsiTheme="minorHAnsi"/>
          <w:b/>
          <w:szCs w:val="24"/>
        </w:rPr>
        <w:t>Isaiah 6:8</w:t>
      </w:r>
      <w:r w:rsidRPr="00507098">
        <w:rPr>
          <w:rFonts w:asciiTheme="minorHAnsi" w:hAnsiTheme="minorHAnsi"/>
          <w:szCs w:val="24"/>
        </w:rPr>
        <w:t xml:space="preserve"> - </w:t>
      </w:r>
      <w:r w:rsidRPr="00B06BE4">
        <w:rPr>
          <w:rFonts w:asciiTheme="minorHAnsi" w:hAnsiTheme="minorHAnsi"/>
          <w:i/>
          <w:szCs w:val="24"/>
        </w:rPr>
        <w:t>…Here am I. Send me!</w:t>
      </w:r>
    </w:p>
    <w:p w:rsidR="00507098" w:rsidRPr="00507098" w:rsidRDefault="00507098" w:rsidP="00B06BE4">
      <w:pPr>
        <w:spacing w:before="240"/>
        <w:ind w:left="450" w:firstLine="0"/>
        <w:rPr>
          <w:rFonts w:asciiTheme="minorHAnsi" w:hAnsiTheme="minorHAnsi"/>
          <w:szCs w:val="24"/>
        </w:rPr>
      </w:pPr>
      <w:r w:rsidRPr="00507098">
        <w:rPr>
          <w:rFonts w:asciiTheme="minorHAnsi" w:hAnsiTheme="minorHAnsi"/>
          <w:szCs w:val="24"/>
        </w:rPr>
        <w:t>2. The way we p</w:t>
      </w:r>
      <w:r w:rsidR="00E107AA">
        <w:rPr>
          <w:rFonts w:asciiTheme="minorHAnsi" w:hAnsiTheme="minorHAnsi"/>
          <w:szCs w:val="24"/>
        </w:rPr>
        <w:t>osition ourselves before people</w:t>
      </w:r>
    </w:p>
    <w:p w:rsidR="00507098" w:rsidRPr="00B06BE4" w:rsidRDefault="00507098" w:rsidP="00B06BE4">
      <w:pPr>
        <w:spacing w:before="240"/>
        <w:ind w:left="720" w:firstLine="0"/>
        <w:rPr>
          <w:rFonts w:asciiTheme="minorHAnsi" w:hAnsiTheme="minorHAnsi"/>
          <w:i/>
          <w:szCs w:val="24"/>
        </w:rPr>
      </w:pPr>
      <w:r w:rsidRPr="00E107AA">
        <w:rPr>
          <w:rFonts w:asciiTheme="minorHAnsi" w:hAnsiTheme="minorHAnsi"/>
          <w:b/>
          <w:szCs w:val="24"/>
        </w:rPr>
        <w:t>Philippians 2:5</w:t>
      </w:r>
      <w:r w:rsidR="00E107AA" w:rsidRPr="00E107AA">
        <w:rPr>
          <w:rFonts w:asciiTheme="minorHAnsi" w:hAnsiTheme="minorHAnsi"/>
          <w:b/>
          <w:szCs w:val="24"/>
        </w:rPr>
        <w:t>-</w:t>
      </w:r>
      <w:r w:rsidRPr="00E107AA">
        <w:rPr>
          <w:rFonts w:asciiTheme="minorHAnsi" w:hAnsiTheme="minorHAnsi"/>
          <w:b/>
          <w:szCs w:val="24"/>
        </w:rPr>
        <w:t>7</w:t>
      </w:r>
      <w:r w:rsidRPr="00507098">
        <w:rPr>
          <w:rFonts w:asciiTheme="minorHAnsi" w:hAnsiTheme="minorHAnsi"/>
          <w:szCs w:val="24"/>
        </w:rPr>
        <w:t xml:space="preserve"> - </w:t>
      </w:r>
      <w:r w:rsidRPr="00B06BE4">
        <w:rPr>
          <w:rFonts w:asciiTheme="minorHAnsi" w:hAnsiTheme="minorHAnsi"/>
          <w:i/>
          <w:szCs w:val="24"/>
        </w:rPr>
        <w:t xml:space="preserve">Have this attitude in yourselves which was also in Christ Jesus, who, although He existed in the form of God, did not regard equality with God a thing to be grasped, but emptied Himself, taking the form of a bond-servant, and being made in the likeness of men. </w:t>
      </w:r>
    </w:p>
    <w:p w:rsidR="00507098" w:rsidRPr="00B06BE4" w:rsidRDefault="00507098" w:rsidP="00B06BE4">
      <w:pPr>
        <w:spacing w:before="240"/>
        <w:ind w:left="720" w:firstLine="0"/>
        <w:rPr>
          <w:rFonts w:asciiTheme="minorHAnsi" w:hAnsiTheme="minorHAnsi"/>
          <w:i/>
          <w:szCs w:val="24"/>
        </w:rPr>
      </w:pPr>
      <w:r w:rsidRPr="00E107AA">
        <w:rPr>
          <w:rFonts w:asciiTheme="minorHAnsi" w:hAnsiTheme="minorHAnsi"/>
          <w:b/>
          <w:szCs w:val="24"/>
        </w:rPr>
        <w:t>Romans 12:1</w:t>
      </w:r>
      <w:r w:rsidRPr="00507098">
        <w:rPr>
          <w:rFonts w:asciiTheme="minorHAnsi" w:hAnsiTheme="minorHAnsi"/>
          <w:szCs w:val="24"/>
        </w:rPr>
        <w:t xml:space="preserve"> - </w:t>
      </w:r>
      <w:r w:rsidRPr="00B06BE4">
        <w:rPr>
          <w:rFonts w:asciiTheme="minorHAnsi" w:hAnsiTheme="minorHAnsi"/>
          <w:i/>
          <w:szCs w:val="24"/>
        </w:rPr>
        <w:t xml:space="preserve">Therefore I urge you, brethren, by the mercies of God, to present your bodies a living and holy sacrifice, acceptable to God, which is your spiritual service of worship. </w:t>
      </w:r>
    </w:p>
    <w:p w:rsidR="00507098" w:rsidRPr="00E107AA" w:rsidRDefault="00507098" w:rsidP="00B06BE4">
      <w:pPr>
        <w:spacing w:before="240"/>
        <w:ind w:left="720" w:firstLine="0"/>
        <w:rPr>
          <w:rFonts w:asciiTheme="minorHAnsi" w:hAnsiTheme="minorHAnsi"/>
          <w:i/>
          <w:szCs w:val="24"/>
        </w:rPr>
      </w:pPr>
      <w:r w:rsidRPr="00E107AA">
        <w:rPr>
          <w:rFonts w:asciiTheme="minorHAnsi" w:hAnsiTheme="minorHAnsi"/>
          <w:b/>
          <w:szCs w:val="24"/>
        </w:rPr>
        <w:lastRenderedPageBreak/>
        <w:t>Romans 6:19</w:t>
      </w:r>
      <w:r w:rsidRPr="00507098">
        <w:rPr>
          <w:rFonts w:asciiTheme="minorHAnsi" w:hAnsiTheme="minorHAnsi"/>
          <w:szCs w:val="24"/>
        </w:rPr>
        <w:t xml:space="preserve"> - </w:t>
      </w:r>
      <w:r w:rsidRPr="00E107AA">
        <w:rPr>
          <w:rFonts w:asciiTheme="minorHAnsi" w:hAnsiTheme="minorHAnsi"/>
          <w:i/>
          <w:szCs w:val="24"/>
        </w:rPr>
        <w:t xml:space="preserve">I am speaking in human terms because of the weakness of your flesh. For just as you presented your members as slaves to impurity and to lawlessness, resulting in further lawlessness, so now present your members as slaves to righteousness, resulting in sanctification. </w:t>
      </w:r>
    </w:p>
    <w:p w:rsidR="00507098" w:rsidRPr="00507098" w:rsidRDefault="00507098" w:rsidP="00507098">
      <w:pPr>
        <w:spacing w:before="240"/>
        <w:ind w:left="0" w:firstLine="0"/>
        <w:rPr>
          <w:rFonts w:asciiTheme="minorHAnsi" w:hAnsiTheme="minorHAnsi"/>
          <w:b/>
          <w:szCs w:val="24"/>
        </w:rPr>
      </w:pPr>
      <w:r w:rsidRPr="00507098">
        <w:rPr>
          <w:rFonts w:asciiTheme="minorHAnsi" w:hAnsiTheme="minorHAnsi"/>
          <w:b/>
          <w:szCs w:val="24"/>
        </w:rPr>
        <w:t xml:space="preserve">II. Loving Servants Often Have a Platform for </w:t>
      </w:r>
      <w:r w:rsidR="00E107AA">
        <w:rPr>
          <w:rFonts w:asciiTheme="minorHAnsi" w:hAnsiTheme="minorHAnsi"/>
          <w:b/>
          <w:szCs w:val="24"/>
        </w:rPr>
        <w:t>Ministering Life-Changing Truth</w:t>
      </w:r>
    </w:p>
    <w:p w:rsidR="00507098" w:rsidRPr="00507098" w:rsidRDefault="00507098" w:rsidP="00B06BE4">
      <w:pPr>
        <w:spacing w:before="240"/>
        <w:ind w:left="270" w:firstLine="0"/>
        <w:rPr>
          <w:rFonts w:asciiTheme="minorHAnsi" w:hAnsiTheme="minorHAnsi"/>
          <w:szCs w:val="24"/>
        </w:rPr>
      </w:pPr>
      <w:r w:rsidRPr="00507098">
        <w:rPr>
          <w:rFonts w:asciiTheme="minorHAnsi" w:hAnsiTheme="minorHAnsi"/>
          <w:szCs w:val="24"/>
        </w:rPr>
        <w:t>A. Peter's objections</w:t>
      </w:r>
    </w:p>
    <w:p w:rsidR="00507098" w:rsidRPr="00E107AA" w:rsidRDefault="00507098" w:rsidP="00B06BE4">
      <w:pPr>
        <w:spacing w:before="240"/>
        <w:ind w:left="540" w:firstLine="0"/>
        <w:rPr>
          <w:rFonts w:asciiTheme="minorHAnsi" w:hAnsiTheme="minorHAnsi"/>
          <w:i/>
          <w:szCs w:val="24"/>
        </w:rPr>
      </w:pPr>
      <w:r w:rsidRPr="00E107AA">
        <w:rPr>
          <w:rFonts w:asciiTheme="minorHAnsi" w:hAnsiTheme="minorHAnsi"/>
          <w:b/>
          <w:szCs w:val="24"/>
        </w:rPr>
        <w:t>John 13:6</w:t>
      </w:r>
      <w:r w:rsidR="00B06BE4" w:rsidRPr="00E107AA">
        <w:rPr>
          <w:rFonts w:asciiTheme="minorHAnsi" w:hAnsiTheme="minorHAnsi"/>
          <w:b/>
          <w:szCs w:val="24"/>
        </w:rPr>
        <w:t>-</w:t>
      </w:r>
      <w:r w:rsidRPr="00E107AA">
        <w:rPr>
          <w:rFonts w:asciiTheme="minorHAnsi" w:hAnsiTheme="minorHAnsi"/>
          <w:b/>
          <w:szCs w:val="24"/>
        </w:rPr>
        <w:t>8</w:t>
      </w:r>
      <w:r w:rsidRPr="00507098">
        <w:rPr>
          <w:rFonts w:asciiTheme="minorHAnsi" w:hAnsiTheme="minorHAnsi"/>
          <w:szCs w:val="24"/>
        </w:rPr>
        <w:t xml:space="preserve"> - </w:t>
      </w:r>
      <w:r w:rsidRPr="00E107AA">
        <w:rPr>
          <w:rFonts w:asciiTheme="minorHAnsi" w:hAnsiTheme="minorHAnsi"/>
          <w:i/>
          <w:szCs w:val="24"/>
        </w:rPr>
        <w:t xml:space="preserve">So He came to Simon Peter. He said to Him, </w:t>
      </w:r>
      <w:r w:rsidR="00E107AA">
        <w:rPr>
          <w:rFonts w:asciiTheme="minorHAnsi" w:hAnsiTheme="minorHAnsi"/>
          <w:i/>
          <w:szCs w:val="24"/>
        </w:rPr>
        <w:t>“</w:t>
      </w:r>
      <w:r w:rsidRPr="00E107AA">
        <w:rPr>
          <w:rFonts w:asciiTheme="minorHAnsi" w:hAnsiTheme="minorHAnsi"/>
          <w:i/>
          <w:szCs w:val="24"/>
        </w:rPr>
        <w:t>Lord, do You wash my feet</w:t>
      </w:r>
      <w:proofErr w:type="gramStart"/>
      <w:r w:rsidRPr="00E107AA">
        <w:rPr>
          <w:rFonts w:asciiTheme="minorHAnsi" w:hAnsiTheme="minorHAnsi"/>
          <w:i/>
          <w:szCs w:val="24"/>
        </w:rPr>
        <w:t>?…</w:t>
      </w:r>
      <w:proofErr w:type="gramEnd"/>
      <w:r w:rsidRPr="00E107AA">
        <w:rPr>
          <w:rFonts w:asciiTheme="minorHAnsi" w:hAnsiTheme="minorHAnsi"/>
          <w:i/>
          <w:szCs w:val="24"/>
        </w:rPr>
        <w:t xml:space="preserve">Never shall You wash my feet!” </w:t>
      </w:r>
    </w:p>
    <w:p w:rsidR="00507098" w:rsidRPr="00507098" w:rsidRDefault="00507098" w:rsidP="00B06BE4">
      <w:pPr>
        <w:spacing w:before="240"/>
        <w:ind w:left="270" w:firstLine="0"/>
        <w:rPr>
          <w:rFonts w:asciiTheme="minorHAnsi" w:hAnsiTheme="minorHAnsi"/>
          <w:szCs w:val="24"/>
        </w:rPr>
      </w:pPr>
      <w:r w:rsidRPr="00507098">
        <w:rPr>
          <w:rFonts w:asciiTheme="minorHAnsi" w:hAnsiTheme="minorHAnsi"/>
          <w:szCs w:val="24"/>
        </w:rPr>
        <w:t>B. Jesus' explanation</w:t>
      </w:r>
    </w:p>
    <w:p w:rsidR="00507098" w:rsidRPr="00507098" w:rsidRDefault="00507098" w:rsidP="00B06BE4">
      <w:pPr>
        <w:spacing w:before="240"/>
        <w:ind w:left="540" w:firstLine="0"/>
        <w:rPr>
          <w:rFonts w:asciiTheme="minorHAnsi" w:hAnsiTheme="minorHAnsi"/>
          <w:szCs w:val="24"/>
        </w:rPr>
      </w:pPr>
      <w:r w:rsidRPr="00E107AA">
        <w:rPr>
          <w:rFonts w:asciiTheme="minorHAnsi" w:hAnsiTheme="minorHAnsi"/>
          <w:b/>
          <w:szCs w:val="24"/>
        </w:rPr>
        <w:t>John 13:8</w:t>
      </w:r>
      <w:r w:rsidRPr="00507098">
        <w:rPr>
          <w:rFonts w:asciiTheme="minorHAnsi" w:hAnsiTheme="minorHAnsi"/>
          <w:szCs w:val="24"/>
        </w:rPr>
        <w:t xml:space="preserve"> - </w:t>
      </w:r>
      <w:r w:rsidRPr="00E107AA">
        <w:rPr>
          <w:rFonts w:asciiTheme="minorHAnsi" w:hAnsiTheme="minorHAnsi"/>
          <w:i/>
          <w:szCs w:val="24"/>
        </w:rPr>
        <w:t xml:space="preserve">…Jesus answered him, </w:t>
      </w:r>
      <w:r w:rsidR="00E107AA">
        <w:rPr>
          <w:rFonts w:asciiTheme="minorHAnsi" w:hAnsiTheme="minorHAnsi"/>
          <w:i/>
          <w:szCs w:val="24"/>
        </w:rPr>
        <w:t>“</w:t>
      </w:r>
      <w:r w:rsidRPr="00E107AA">
        <w:rPr>
          <w:rFonts w:asciiTheme="minorHAnsi" w:hAnsiTheme="minorHAnsi"/>
          <w:i/>
          <w:szCs w:val="24"/>
        </w:rPr>
        <w:t>If I do not wash you, you have no part with Me.</w:t>
      </w:r>
      <w:r w:rsidR="00E107AA">
        <w:rPr>
          <w:rFonts w:asciiTheme="minorHAnsi" w:hAnsiTheme="minorHAnsi"/>
          <w:i/>
          <w:szCs w:val="24"/>
        </w:rPr>
        <w:t>”</w:t>
      </w:r>
    </w:p>
    <w:p w:rsidR="00507098" w:rsidRPr="00507098" w:rsidRDefault="00507098" w:rsidP="00B06BE4">
      <w:pPr>
        <w:spacing w:before="240"/>
        <w:ind w:left="540" w:firstLine="0"/>
        <w:rPr>
          <w:rFonts w:asciiTheme="minorHAnsi" w:hAnsiTheme="minorHAnsi"/>
          <w:szCs w:val="24"/>
        </w:rPr>
      </w:pPr>
      <w:r w:rsidRPr="00E107AA">
        <w:rPr>
          <w:rFonts w:asciiTheme="minorHAnsi" w:hAnsiTheme="minorHAnsi"/>
          <w:b/>
          <w:szCs w:val="24"/>
        </w:rPr>
        <w:t>John 13:9</w:t>
      </w:r>
      <w:r w:rsidRPr="00507098">
        <w:rPr>
          <w:rFonts w:asciiTheme="minorHAnsi" w:hAnsiTheme="minorHAnsi"/>
          <w:szCs w:val="24"/>
        </w:rPr>
        <w:t xml:space="preserve"> - </w:t>
      </w:r>
      <w:r w:rsidRPr="00E107AA">
        <w:rPr>
          <w:rFonts w:asciiTheme="minorHAnsi" w:hAnsiTheme="minorHAnsi"/>
          <w:i/>
          <w:szCs w:val="24"/>
        </w:rPr>
        <w:t xml:space="preserve">Simon Peter said to Him, </w:t>
      </w:r>
      <w:r w:rsidR="00E107AA" w:rsidRPr="00E107AA">
        <w:rPr>
          <w:rFonts w:asciiTheme="minorHAnsi" w:hAnsiTheme="minorHAnsi"/>
          <w:i/>
          <w:szCs w:val="24"/>
        </w:rPr>
        <w:t>“</w:t>
      </w:r>
      <w:r w:rsidRPr="00E107AA">
        <w:rPr>
          <w:rFonts w:asciiTheme="minorHAnsi" w:hAnsiTheme="minorHAnsi"/>
          <w:i/>
          <w:szCs w:val="24"/>
        </w:rPr>
        <w:t>Lord, then wash not only my feet, but also my hands and my head.</w:t>
      </w:r>
      <w:r w:rsidR="00E107AA" w:rsidRPr="00E107AA">
        <w:rPr>
          <w:rFonts w:asciiTheme="minorHAnsi" w:hAnsiTheme="minorHAnsi"/>
          <w:i/>
          <w:szCs w:val="24"/>
        </w:rPr>
        <w:t>”</w:t>
      </w:r>
    </w:p>
    <w:p w:rsidR="00507098" w:rsidRPr="00507098" w:rsidRDefault="00507098" w:rsidP="00B06BE4">
      <w:pPr>
        <w:spacing w:before="240"/>
        <w:ind w:left="540" w:firstLine="0"/>
        <w:rPr>
          <w:rFonts w:asciiTheme="minorHAnsi" w:hAnsiTheme="minorHAnsi"/>
          <w:szCs w:val="24"/>
        </w:rPr>
      </w:pPr>
      <w:r w:rsidRPr="00507098">
        <w:rPr>
          <w:rFonts w:asciiTheme="minorHAnsi" w:hAnsiTheme="minorHAnsi"/>
          <w:szCs w:val="24"/>
        </w:rPr>
        <w:t>1. A person only needs to be bathed (saved) once – v. 10</w:t>
      </w:r>
    </w:p>
    <w:p w:rsidR="00507098" w:rsidRPr="00507098" w:rsidRDefault="00507098" w:rsidP="00B06BE4">
      <w:pPr>
        <w:spacing w:before="240"/>
        <w:ind w:left="810" w:hanging="270"/>
        <w:rPr>
          <w:rFonts w:asciiTheme="minorHAnsi" w:hAnsiTheme="minorHAnsi"/>
          <w:szCs w:val="24"/>
        </w:rPr>
      </w:pPr>
      <w:r w:rsidRPr="00507098">
        <w:rPr>
          <w:rFonts w:asciiTheme="minorHAnsi" w:hAnsiTheme="minorHAnsi"/>
          <w:szCs w:val="24"/>
        </w:rPr>
        <w:t>2. The process of sanctification (change and growth) is ongoing for those who have been spiritually bathed – v. 10</w:t>
      </w:r>
    </w:p>
    <w:p w:rsidR="00507098" w:rsidRPr="00507098" w:rsidRDefault="00507098" w:rsidP="00B06BE4">
      <w:pPr>
        <w:spacing w:before="240"/>
        <w:ind w:left="540" w:firstLine="0"/>
        <w:rPr>
          <w:rFonts w:asciiTheme="minorHAnsi" w:hAnsiTheme="minorHAnsi"/>
          <w:szCs w:val="24"/>
        </w:rPr>
      </w:pPr>
      <w:r w:rsidRPr="00507098">
        <w:rPr>
          <w:rFonts w:asciiTheme="minorHAnsi" w:hAnsiTheme="minorHAnsi"/>
          <w:szCs w:val="24"/>
        </w:rPr>
        <w:t>3. This is fre</w:t>
      </w:r>
      <w:r w:rsidR="00E107AA">
        <w:rPr>
          <w:rFonts w:asciiTheme="minorHAnsi" w:hAnsiTheme="minorHAnsi"/>
          <w:szCs w:val="24"/>
        </w:rPr>
        <w:t>quently true in our day as well</w:t>
      </w:r>
    </w:p>
    <w:p w:rsidR="00507098" w:rsidRPr="00507098" w:rsidRDefault="00E107AA" w:rsidP="00B06BE4">
      <w:pPr>
        <w:spacing w:before="240"/>
        <w:ind w:left="810" w:firstLine="0"/>
        <w:rPr>
          <w:rFonts w:asciiTheme="minorHAnsi" w:hAnsiTheme="minorHAnsi"/>
          <w:szCs w:val="24"/>
        </w:rPr>
      </w:pPr>
      <w:r>
        <w:rPr>
          <w:rFonts w:asciiTheme="minorHAnsi" w:hAnsiTheme="minorHAnsi"/>
          <w:szCs w:val="24"/>
        </w:rPr>
        <w:t>“</w:t>
      </w:r>
      <w:r w:rsidR="00507098" w:rsidRPr="00507098">
        <w:rPr>
          <w:rFonts w:asciiTheme="minorHAnsi" w:hAnsiTheme="minorHAnsi"/>
          <w:szCs w:val="24"/>
        </w:rPr>
        <w:t>If we live out the Great Commandment, an environment is created where the Great Commission can be effectively obeyed. Loving people who live around us fosters an environment where people trust one another.</w:t>
      </w:r>
      <w:r>
        <w:rPr>
          <w:rFonts w:asciiTheme="minorHAnsi" w:hAnsiTheme="minorHAnsi"/>
          <w:szCs w:val="24"/>
        </w:rPr>
        <w:t>”</w:t>
      </w:r>
      <w:r w:rsidR="00507098" w:rsidRPr="00507098">
        <w:rPr>
          <w:rFonts w:asciiTheme="minorHAnsi" w:hAnsiTheme="minorHAnsi"/>
          <w:szCs w:val="24"/>
        </w:rPr>
        <w:t xml:space="preserve"> (The Art of Neighboring, p. 111)</w:t>
      </w:r>
    </w:p>
    <w:p w:rsidR="00507098" w:rsidRPr="00507098" w:rsidRDefault="00E107AA" w:rsidP="00B06BE4">
      <w:pPr>
        <w:spacing w:before="240"/>
        <w:ind w:left="810" w:firstLine="0"/>
        <w:rPr>
          <w:rFonts w:asciiTheme="minorHAnsi" w:hAnsiTheme="minorHAnsi"/>
          <w:szCs w:val="24"/>
        </w:rPr>
      </w:pPr>
      <w:r>
        <w:rPr>
          <w:rFonts w:asciiTheme="minorHAnsi" w:hAnsiTheme="minorHAnsi"/>
          <w:szCs w:val="24"/>
        </w:rPr>
        <w:t>“</w:t>
      </w:r>
      <w:r w:rsidR="00507098" w:rsidRPr="00507098">
        <w:rPr>
          <w:rFonts w:asciiTheme="minorHAnsi" w:hAnsiTheme="minorHAnsi"/>
          <w:szCs w:val="24"/>
        </w:rPr>
        <w:t>The Great Commandment is a matter of obedience to those who know and follow Jesus. We don’t love our neighbors so they will know Jesus; we love our neighbors because we already love Jesus and trust him.</w:t>
      </w:r>
      <w:r>
        <w:rPr>
          <w:rFonts w:asciiTheme="minorHAnsi" w:hAnsiTheme="minorHAnsi"/>
          <w:szCs w:val="24"/>
        </w:rPr>
        <w:t>”</w:t>
      </w:r>
      <w:r w:rsidR="00507098" w:rsidRPr="00507098">
        <w:rPr>
          <w:rFonts w:asciiTheme="minorHAnsi" w:hAnsiTheme="minorHAnsi"/>
          <w:szCs w:val="24"/>
        </w:rPr>
        <w:t xml:space="preserve"> (The Art of Neighboring, p. 113)</w:t>
      </w:r>
    </w:p>
    <w:p w:rsidR="00507098" w:rsidRPr="00507098" w:rsidRDefault="00507098" w:rsidP="00B06BE4">
      <w:pPr>
        <w:spacing w:before="240"/>
        <w:ind w:left="810" w:firstLine="0"/>
        <w:rPr>
          <w:rFonts w:asciiTheme="minorHAnsi" w:hAnsiTheme="minorHAnsi"/>
          <w:szCs w:val="24"/>
        </w:rPr>
      </w:pPr>
      <w:r w:rsidRPr="00507098">
        <w:rPr>
          <w:rFonts w:asciiTheme="minorHAnsi" w:hAnsiTheme="minorHAnsi"/>
          <w:szCs w:val="24"/>
        </w:rPr>
        <w:t>a. It is an essential attitude in the home</w:t>
      </w:r>
    </w:p>
    <w:p w:rsidR="00507098" w:rsidRPr="00507098" w:rsidRDefault="00507098" w:rsidP="00B06BE4">
      <w:pPr>
        <w:spacing w:before="240"/>
        <w:ind w:left="810" w:firstLine="0"/>
        <w:rPr>
          <w:rFonts w:asciiTheme="minorHAnsi" w:hAnsiTheme="minorHAnsi"/>
          <w:szCs w:val="24"/>
        </w:rPr>
      </w:pPr>
      <w:r w:rsidRPr="00507098">
        <w:rPr>
          <w:rFonts w:asciiTheme="minorHAnsi" w:hAnsiTheme="minorHAnsi"/>
          <w:szCs w:val="24"/>
        </w:rPr>
        <w:t>b. It is a deli</w:t>
      </w:r>
      <w:r w:rsidR="00E107AA">
        <w:rPr>
          <w:rFonts w:asciiTheme="minorHAnsi" w:hAnsiTheme="minorHAnsi"/>
          <w:szCs w:val="24"/>
        </w:rPr>
        <w:t>ghtful posture in the workplace</w:t>
      </w:r>
    </w:p>
    <w:p w:rsidR="00507098" w:rsidRPr="00507098" w:rsidRDefault="00507098" w:rsidP="00B06BE4">
      <w:pPr>
        <w:spacing w:before="240"/>
        <w:ind w:left="810" w:firstLine="0"/>
        <w:rPr>
          <w:rFonts w:asciiTheme="minorHAnsi" w:hAnsiTheme="minorHAnsi"/>
          <w:szCs w:val="24"/>
        </w:rPr>
      </w:pPr>
      <w:r w:rsidRPr="00507098">
        <w:rPr>
          <w:rFonts w:asciiTheme="minorHAnsi" w:hAnsiTheme="minorHAnsi"/>
          <w:szCs w:val="24"/>
        </w:rPr>
        <w:t>c. It has a powerful impact in the neighborhood</w:t>
      </w:r>
    </w:p>
    <w:p w:rsidR="00507098" w:rsidRPr="00507098" w:rsidRDefault="00507098" w:rsidP="00B06BE4">
      <w:pPr>
        <w:spacing w:before="240"/>
        <w:ind w:left="810" w:firstLine="0"/>
        <w:rPr>
          <w:rFonts w:asciiTheme="minorHAnsi" w:hAnsiTheme="minorHAnsi"/>
          <w:szCs w:val="24"/>
        </w:rPr>
      </w:pPr>
      <w:r w:rsidRPr="00507098">
        <w:rPr>
          <w:rFonts w:asciiTheme="minorHAnsi" w:hAnsiTheme="minorHAnsi"/>
          <w:szCs w:val="24"/>
        </w:rPr>
        <w:t>d. It is an ef</w:t>
      </w:r>
      <w:r w:rsidR="00E107AA">
        <w:rPr>
          <w:rFonts w:asciiTheme="minorHAnsi" w:hAnsiTheme="minorHAnsi"/>
          <w:szCs w:val="24"/>
        </w:rPr>
        <w:t>fective platform for the church</w:t>
      </w:r>
    </w:p>
    <w:p w:rsidR="00507098" w:rsidRPr="00507098" w:rsidRDefault="00507098" w:rsidP="00507098">
      <w:pPr>
        <w:spacing w:before="240"/>
        <w:ind w:left="0" w:firstLine="0"/>
        <w:rPr>
          <w:rFonts w:asciiTheme="minorHAnsi" w:hAnsiTheme="minorHAnsi"/>
          <w:b/>
          <w:szCs w:val="24"/>
        </w:rPr>
      </w:pPr>
      <w:r w:rsidRPr="00507098">
        <w:rPr>
          <w:rFonts w:asciiTheme="minorHAnsi" w:hAnsiTheme="minorHAnsi"/>
          <w:b/>
          <w:szCs w:val="24"/>
        </w:rPr>
        <w:t>III. Loving Servants Find Joy in</w:t>
      </w:r>
      <w:r w:rsidR="00E107AA">
        <w:rPr>
          <w:rFonts w:asciiTheme="minorHAnsi" w:hAnsiTheme="minorHAnsi"/>
          <w:b/>
          <w:szCs w:val="24"/>
        </w:rPr>
        <w:t xml:space="preserve"> Following Our Savior's Example</w:t>
      </w:r>
    </w:p>
    <w:p w:rsidR="00507098" w:rsidRPr="00507098" w:rsidRDefault="00E107AA" w:rsidP="00B06BE4">
      <w:pPr>
        <w:spacing w:before="240"/>
        <w:ind w:firstLine="0"/>
        <w:rPr>
          <w:rFonts w:asciiTheme="minorHAnsi" w:hAnsiTheme="minorHAnsi"/>
          <w:szCs w:val="24"/>
        </w:rPr>
      </w:pPr>
      <w:r>
        <w:rPr>
          <w:rFonts w:asciiTheme="minorHAnsi" w:hAnsiTheme="minorHAnsi"/>
          <w:szCs w:val="24"/>
        </w:rPr>
        <w:t>A. Do this with one another</w:t>
      </w:r>
    </w:p>
    <w:p w:rsidR="00507098" w:rsidRPr="00E107AA" w:rsidRDefault="00507098" w:rsidP="00B06BE4">
      <w:pPr>
        <w:spacing w:before="240"/>
        <w:ind w:left="630" w:firstLine="0"/>
        <w:rPr>
          <w:rFonts w:asciiTheme="minorHAnsi" w:hAnsiTheme="minorHAnsi"/>
          <w:i/>
          <w:szCs w:val="24"/>
        </w:rPr>
      </w:pPr>
      <w:r w:rsidRPr="00E107AA">
        <w:rPr>
          <w:rFonts w:asciiTheme="minorHAnsi" w:hAnsiTheme="minorHAnsi"/>
          <w:b/>
          <w:szCs w:val="24"/>
        </w:rPr>
        <w:t>John 13:15</w:t>
      </w:r>
      <w:r w:rsidRPr="00507098">
        <w:rPr>
          <w:rFonts w:asciiTheme="minorHAnsi" w:hAnsiTheme="minorHAnsi"/>
          <w:szCs w:val="24"/>
        </w:rPr>
        <w:t xml:space="preserve"> - </w:t>
      </w:r>
      <w:r w:rsidRPr="00E107AA">
        <w:rPr>
          <w:rFonts w:asciiTheme="minorHAnsi" w:hAnsiTheme="minorHAnsi"/>
          <w:i/>
          <w:szCs w:val="24"/>
        </w:rPr>
        <w:t xml:space="preserve">For I gave you an example that you also should do as I did to you. </w:t>
      </w:r>
    </w:p>
    <w:p w:rsidR="00507098" w:rsidRPr="00507098" w:rsidRDefault="00507098" w:rsidP="00B06BE4">
      <w:pPr>
        <w:spacing w:before="240"/>
        <w:ind w:firstLine="0"/>
        <w:rPr>
          <w:rFonts w:asciiTheme="minorHAnsi" w:hAnsiTheme="minorHAnsi"/>
          <w:szCs w:val="24"/>
        </w:rPr>
      </w:pPr>
      <w:r w:rsidRPr="00507098">
        <w:rPr>
          <w:rFonts w:asciiTheme="minorHAnsi" w:hAnsiTheme="minorHAnsi"/>
          <w:szCs w:val="24"/>
        </w:rPr>
        <w:t>B. But what if I think I'm too good to serve?</w:t>
      </w:r>
    </w:p>
    <w:p w:rsidR="00507098" w:rsidRPr="00E107AA" w:rsidRDefault="00507098" w:rsidP="00B06BE4">
      <w:pPr>
        <w:spacing w:before="240"/>
        <w:ind w:left="630" w:firstLine="0"/>
        <w:rPr>
          <w:rFonts w:asciiTheme="minorHAnsi" w:hAnsiTheme="minorHAnsi"/>
          <w:i/>
          <w:szCs w:val="24"/>
        </w:rPr>
      </w:pPr>
      <w:r w:rsidRPr="00E107AA">
        <w:rPr>
          <w:rFonts w:asciiTheme="minorHAnsi" w:hAnsiTheme="minorHAnsi"/>
          <w:b/>
          <w:szCs w:val="24"/>
        </w:rPr>
        <w:t>John 13:16</w:t>
      </w:r>
      <w:r w:rsidRPr="00507098">
        <w:rPr>
          <w:rFonts w:asciiTheme="minorHAnsi" w:hAnsiTheme="minorHAnsi"/>
          <w:szCs w:val="24"/>
        </w:rPr>
        <w:t xml:space="preserve"> - </w:t>
      </w:r>
      <w:r w:rsidRPr="00E107AA">
        <w:rPr>
          <w:rFonts w:asciiTheme="minorHAnsi" w:hAnsiTheme="minorHAnsi"/>
          <w:i/>
          <w:szCs w:val="24"/>
        </w:rPr>
        <w:t xml:space="preserve">Truly, truly, I say to you, a slave is not greater than his master, nor is one who is sent greater than the one who sent him. </w:t>
      </w:r>
    </w:p>
    <w:p w:rsidR="00507098" w:rsidRPr="00507098" w:rsidRDefault="00507098" w:rsidP="00B06BE4">
      <w:pPr>
        <w:spacing w:before="240"/>
        <w:ind w:firstLine="0"/>
        <w:rPr>
          <w:rFonts w:asciiTheme="minorHAnsi" w:hAnsiTheme="minorHAnsi"/>
          <w:szCs w:val="24"/>
        </w:rPr>
      </w:pPr>
      <w:r w:rsidRPr="00507098">
        <w:rPr>
          <w:rFonts w:asciiTheme="minorHAnsi" w:hAnsiTheme="minorHAnsi"/>
          <w:szCs w:val="24"/>
        </w:rPr>
        <w:t>C. But what if I don't like the people I am supposed to be serving?</w:t>
      </w:r>
    </w:p>
    <w:p w:rsidR="00507098" w:rsidRPr="00507098" w:rsidRDefault="00507098" w:rsidP="00B06BE4">
      <w:pPr>
        <w:spacing w:before="240"/>
        <w:ind w:firstLine="0"/>
        <w:rPr>
          <w:rFonts w:asciiTheme="minorHAnsi" w:hAnsiTheme="minorHAnsi"/>
          <w:szCs w:val="24"/>
        </w:rPr>
      </w:pPr>
      <w:r w:rsidRPr="00507098">
        <w:rPr>
          <w:rFonts w:asciiTheme="minorHAnsi" w:hAnsiTheme="minorHAnsi"/>
          <w:szCs w:val="24"/>
        </w:rPr>
        <w:t>D. There is great joy i</w:t>
      </w:r>
      <w:r w:rsidR="00E107AA">
        <w:rPr>
          <w:rFonts w:asciiTheme="minorHAnsi" w:hAnsiTheme="minorHAnsi"/>
          <w:szCs w:val="24"/>
        </w:rPr>
        <w:t>n loving others by serving them</w:t>
      </w:r>
    </w:p>
    <w:p w:rsidR="00507098" w:rsidRPr="00507098" w:rsidRDefault="00507098" w:rsidP="00B06BE4">
      <w:pPr>
        <w:spacing w:before="240"/>
        <w:ind w:left="630" w:firstLine="0"/>
        <w:rPr>
          <w:rFonts w:asciiTheme="minorHAnsi" w:hAnsiTheme="minorHAnsi"/>
          <w:szCs w:val="24"/>
        </w:rPr>
      </w:pPr>
      <w:bookmarkStart w:id="0" w:name="_GoBack"/>
      <w:r w:rsidRPr="00E107AA">
        <w:rPr>
          <w:rFonts w:asciiTheme="minorHAnsi" w:hAnsiTheme="minorHAnsi"/>
          <w:b/>
          <w:szCs w:val="24"/>
        </w:rPr>
        <w:lastRenderedPageBreak/>
        <w:t>John 13:17</w:t>
      </w:r>
      <w:r w:rsidRPr="00507098">
        <w:rPr>
          <w:rFonts w:asciiTheme="minorHAnsi" w:hAnsiTheme="minorHAnsi"/>
          <w:szCs w:val="24"/>
        </w:rPr>
        <w:t xml:space="preserve"> </w:t>
      </w:r>
      <w:bookmarkEnd w:id="0"/>
      <w:r w:rsidRPr="00507098">
        <w:rPr>
          <w:rFonts w:asciiTheme="minorHAnsi" w:hAnsiTheme="minorHAnsi"/>
          <w:szCs w:val="24"/>
        </w:rPr>
        <w:t xml:space="preserve">- </w:t>
      </w:r>
      <w:r w:rsidRPr="00E107AA">
        <w:rPr>
          <w:rFonts w:asciiTheme="minorHAnsi" w:hAnsiTheme="minorHAnsi"/>
          <w:i/>
          <w:szCs w:val="24"/>
        </w:rPr>
        <w:t>If you know these things, you are blessed if you do them.</w:t>
      </w:r>
      <w:r w:rsidRPr="00507098">
        <w:rPr>
          <w:rFonts w:asciiTheme="minorHAnsi" w:hAnsiTheme="minorHAnsi"/>
          <w:szCs w:val="24"/>
        </w:rPr>
        <w:t xml:space="preserve"> </w:t>
      </w:r>
    </w:p>
    <w:sectPr w:rsidR="00507098" w:rsidRPr="00507098"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E10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18ACD629" wp14:editId="39A0A309">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098"/>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00A"/>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6BE4"/>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07AA"/>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EE33-8EE9-4C79-A93E-2323C4C6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21</TotalTime>
  <Pages>3</Pages>
  <Words>845</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2014-02-20T18:45:00Z</dcterms:created>
  <dcterms:modified xsi:type="dcterms:W3CDTF">2014-02-20T18:45:00Z</dcterms:modified>
</cp:coreProperties>
</file>